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2499B1" w14:textId="31CFAEC0" w:rsidR="00743CED" w:rsidRPr="003C1B8A" w:rsidRDefault="00DD1BE6" w:rsidP="003C1B8A">
      <w:pPr>
        <w:pStyle w:val="Kop1"/>
        <w:spacing w:before="120" w:after="240"/>
        <w:rPr>
          <w:noProof/>
          <w:sz w:val="32"/>
          <w:lang w:val="en-US"/>
        </w:rPr>
      </w:pPr>
      <w:r w:rsidRPr="00C42FF6">
        <w:rPr>
          <w:noProof/>
          <w:lang w:val="en-US"/>
        </w:rPr>
        <w:drawing>
          <wp:anchor distT="0" distB="0" distL="114300" distR="114300" simplePos="0" relativeHeight="251670530" behindDoc="1" locked="0" layoutInCell="1" allowOverlap="1" wp14:anchorId="60F938E8" wp14:editId="521AC899">
            <wp:simplePos x="0" y="0"/>
            <wp:positionH relativeFrom="column">
              <wp:posOffset>0</wp:posOffset>
            </wp:positionH>
            <wp:positionV relativeFrom="paragraph">
              <wp:posOffset>1039286</wp:posOffset>
            </wp:positionV>
            <wp:extent cx="5769610" cy="3033395"/>
            <wp:effectExtent l="0" t="0" r="0" b="1905"/>
            <wp:wrapTopAndBottom/>
            <wp:docPr id="1242791366" name="Afbeelding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42791366" name="Afbeelding 1242791366"/>
                    <pic:cNvPicPr/>
                  </pic:nvPicPr>
                  <pic:blipFill rotWithShape="1">
                    <a:blip r:embed="rId10">
                      <a:extLst>
                        <a:ext uri="{28A0092B-C50C-407E-A947-70E740481C1C}">
                          <a14:useLocalDpi xmlns:a14="http://schemas.microsoft.com/office/drawing/2010/main" val="0"/>
                        </a:ext>
                      </a:extLst>
                    </a:blip>
                    <a:srcRect l="84" r="205"/>
                    <a:stretch/>
                  </pic:blipFill>
                  <pic:spPr bwMode="auto">
                    <a:xfrm>
                      <a:off x="0" y="0"/>
                      <a:ext cx="5769610" cy="30333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C1B8A" w:rsidRPr="003C1B8A">
        <w:rPr>
          <w:noProof/>
          <w:sz w:val="32"/>
          <w:lang w:val="en-US"/>
        </w:rPr>
        <w:t>AVEC LA GRAISSE LUBRIFIANTE LONGUE DURÉE LES JOINTS À ROTULE SIDEM SONT LES PLUS DURABLES</w:t>
      </w:r>
      <w:r>
        <w:rPr>
          <w:noProof/>
          <w:sz w:val="32"/>
          <w:lang w:val="en-US"/>
        </w:rPr>
        <w:t xml:space="preserve"> </w:t>
      </w:r>
      <w:r w:rsidR="003C1B8A" w:rsidRPr="003C1B8A">
        <w:rPr>
          <w:noProof/>
          <w:sz w:val="32"/>
          <w:lang w:val="en-US"/>
        </w:rPr>
        <w:t>SUR LE MARCHÉ DES PIÈCES DE RECHANGE</w:t>
      </w:r>
      <w:r w:rsidR="00743CED" w:rsidRPr="003C1B8A">
        <w:rPr>
          <w:sz w:val="32"/>
          <w:lang w:val="en-US"/>
        </w:rPr>
        <w:t>.</w:t>
      </w:r>
    </w:p>
    <w:p w14:paraId="50D120E4" w14:textId="3406EA31" w:rsidR="008E6F89" w:rsidRPr="008E6F89" w:rsidRDefault="008E6F89" w:rsidP="008E6F89">
      <w:pPr>
        <w:rPr>
          <w:lang w:val="en-US"/>
        </w:rPr>
      </w:pPr>
    </w:p>
    <w:p w14:paraId="603DBFF6" w14:textId="1CF6CE00" w:rsidR="00DD1BE6" w:rsidRDefault="00DD1BE6" w:rsidP="00DD1BE6">
      <w:pPr>
        <w:pStyle w:val="Kop2"/>
        <w:spacing w:before="240" w:after="40"/>
        <w:rPr>
          <w:rStyle w:val="Subtielebenadrukking"/>
          <w:rFonts w:eastAsiaTheme="minorHAnsi" w:cstheme="minorBidi"/>
          <w:b w:val="0"/>
          <w:sz w:val="18"/>
          <w:szCs w:val="22"/>
          <w:lang w:val="en-US" w:eastAsia="nl-NL"/>
        </w:rPr>
      </w:pPr>
      <w:r w:rsidRPr="00DD1BE6">
        <w:rPr>
          <w:rStyle w:val="Subtielebenadrukking"/>
          <w:rFonts w:eastAsiaTheme="minorHAnsi" w:cstheme="minorBidi"/>
          <w:b w:val="0"/>
          <w:sz w:val="18"/>
          <w:szCs w:val="22"/>
          <w:lang w:val="en-US" w:eastAsia="nl-NL"/>
        </w:rPr>
        <w:t xml:space="preserve">La lubrification des joints à </w:t>
      </w:r>
      <w:proofErr w:type="spellStart"/>
      <w:proofErr w:type="gramStart"/>
      <w:r w:rsidRPr="00DD1BE6">
        <w:rPr>
          <w:rStyle w:val="Subtielebenadrukking"/>
          <w:rFonts w:eastAsiaTheme="minorHAnsi" w:cstheme="minorBidi"/>
          <w:b w:val="0"/>
          <w:sz w:val="18"/>
          <w:szCs w:val="22"/>
          <w:lang w:val="en-US" w:eastAsia="nl-NL"/>
        </w:rPr>
        <w:t>rotule</w:t>
      </w:r>
      <w:proofErr w:type="spellEnd"/>
      <w:r w:rsidRPr="00DD1BE6">
        <w:rPr>
          <w:rStyle w:val="Subtielebenadrukking"/>
          <w:rFonts w:eastAsiaTheme="minorHAnsi" w:cstheme="minorBidi"/>
          <w:b w:val="0"/>
          <w:sz w:val="18"/>
          <w:szCs w:val="22"/>
          <w:lang w:val="en-US" w:eastAsia="nl-NL"/>
        </w:rPr>
        <w:t xml:space="preserve"> </w:t>
      </w:r>
      <w:r>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est</w:t>
      </w:r>
      <w:proofErr w:type="spellEnd"/>
      <w:proofErr w:type="gram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importante</w:t>
      </w:r>
      <w:proofErr w:type="spellEnd"/>
      <w:r w:rsidRPr="00DD1BE6">
        <w:rPr>
          <w:rStyle w:val="Subtielebenadrukking"/>
          <w:rFonts w:eastAsiaTheme="minorHAnsi" w:cstheme="minorBidi"/>
          <w:b w:val="0"/>
          <w:sz w:val="18"/>
          <w:szCs w:val="22"/>
          <w:lang w:val="en-US" w:eastAsia="nl-NL"/>
        </w:rPr>
        <w:t xml:space="preserve"> pour </w:t>
      </w:r>
      <w:proofErr w:type="spellStart"/>
      <w:r w:rsidRPr="00DD1BE6">
        <w:rPr>
          <w:rStyle w:val="Subtielebenadrukking"/>
          <w:rFonts w:eastAsiaTheme="minorHAnsi" w:cstheme="minorBidi"/>
          <w:b w:val="0"/>
          <w:sz w:val="18"/>
          <w:szCs w:val="22"/>
          <w:lang w:val="en-US" w:eastAsia="nl-NL"/>
        </w:rPr>
        <w:t>éviter</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l’assèchement</w:t>
      </w:r>
      <w:proofErr w:type="spellEnd"/>
      <w:r w:rsidRPr="00DD1BE6">
        <w:rPr>
          <w:rStyle w:val="Subtielebenadrukking"/>
          <w:rFonts w:eastAsiaTheme="minorHAnsi" w:cstheme="minorBidi"/>
          <w:b w:val="0"/>
          <w:sz w:val="18"/>
          <w:szCs w:val="22"/>
          <w:lang w:val="en-US" w:eastAsia="nl-NL"/>
        </w:rPr>
        <w:t xml:space="preserve">, la corrosion et </w:t>
      </w:r>
      <w:proofErr w:type="spellStart"/>
      <w:r w:rsidRPr="00DD1BE6">
        <w:rPr>
          <w:rStyle w:val="Subtielebenadrukking"/>
          <w:rFonts w:eastAsiaTheme="minorHAnsi" w:cstheme="minorBidi"/>
          <w:b w:val="0"/>
          <w:sz w:val="18"/>
          <w:szCs w:val="22"/>
          <w:lang w:val="en-US" w:eastAsia="nl-NL"/>
        </w:rPr>
        <w:t>l'usure</w:t>
      </w:r>
      <w:proofErr w:type="spellEnd"/>
      <w:r w:rsidRPr="00DD1BE6">
        <w:rPr>
          <w:rStyle w:val="Subtielebenadrukking"/>
          <w:rFonts w:eastAsiaTheme="minorHAnsi" w:cstheme="minorBidi"/>
          <w:b w:val="0"/>
          <w:sz w:val="18"/>
          <w:szCs w:val="22"/>
          <w:lang w:val="en-US" w:eastAsia="nl-NL"/>
        </w:rPr>
        <w:t xml:space="preserve"> de la pièce. La </w:t>
      </w:r>
      <w:proofErr w:type="spellStart"/>
      <w:r w:rsidRPr="00DD1BE6">
        <w:rPr>
          <w:rStyle w:val="Subtielebenadrukking"/>
          <w:rFonts w:eastAsiaTheme="minorHAnsi" w:cstheme="minorBidi"/>
          <w:b w:val="0"/>
          <w:sz w:val="18"/>
          <w:szCs w:val="22"/>
          <w:lang w:val="en-US" w:eastAsia="nl-NL"/>
        </w:rPr>
        <w:t>graisse</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utilisée</w:t>
      </w:r>
      <w:proofErr w:type="spellEnd"/>
      <w:r w:rsidRPr="00DD1BE6">
        <w:rPr>
          <w:rStyle w:val="Subtielebenadrukking"/>
          <w:rFonts w:eastAsiaTheme="minorHAnsi" w:cstheme="minorBidi"/>
          <w:b w:val="0"/>
          <w:sz w:val="18"/>
          <w:szCs w:val="22"/>
          <w:lang w:val="en-US" w:eastAsia="nl-NL"/>
        </w:rPr>
        <w:t xml:space="preserve"> dans Les </w:t>
      </w:r>
      <w:proofErr w:type="spellStart"/>
      <w:r w:rsidRPr="00DD1BE6">
        <w:rPr>
          <w:rStyle w:val="Subtielebenadrukking"/>
          <w:rFonts w:eastAsiaTheme="minorHAnsi" w:cstheme="minorBidi"/>
          <w:b w:val="0"/>
          <w:sz w:val="18"/>
          <w:szCs w:val="22"/>
          <w:lang w:val="en-US" w:eastAsia="nl-NL"/>
        </w:rPr>
        <w:t>pièces</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Sidem</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est</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conçue</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en</w:t>
      </w:r>
      <w:proofErr w:type="spellEnd"/>
      <w:r w:rsidRPr="00DD1BE6">
        <w:rPr>
          <w:rStyle w:val="Subtielebenadrukking"/>
          <w:rFonts w:eastAsiaTheme="minorHAnsi" w:cstheme="minorBidi"/>
          <w:b w:val="0"/>
          <w:sz w:val="18"/>
          <w:szCs w:val="22"/>
          <w:lang w:val="en-US" w:eastAsia="nl-NL"/>
        </w:rPr>
        <w:t xml:space="preserve"> collaboration avec </w:t>
      </w:r>
      <w:proofErr w:type="spellStart"/>
      <w:r w:rsidRPr="00DD1BE6">
        <w:rPr>
          <w:rStyle w:val="Subtielebenadrukking"/>
          <w:rFonts w:eastAsiaTheme="minorHAnsi" w:cstheme="minorBidi"/>
          <w:b w:val="0"/>
          <w:sz w:val="18"/>
          <w:szCs w:val="22"/>
          <w:lang w:val="en-US" w:eastAsia="nl-NL"/>
        </w:rPr>
        <w:t>Klüber</w:t>
      </w:r>
      <w:proofErr w:type="spellEnd"/>
      <w:r w:rsidRPr="00DD1BE6">
        <w:rPr>
          <w:rStyle w:val="Subtielebenadrukking"/>
          <w:rFonts w:eastAsiaTheme="minorHAnsi" w:cstheme="minorBidi"/>
          <w:b w:val="0"/>
          <w:sz w:val="18"/>
          <w:szCs w:val="22"/>
          <w:lang w:val="en-US" w:eastAsia="nl-NL"/>
        </w:rPr>
        <w:t xml:space="preserve"> Lubrication et </w:t>
      </w:r>
      <w:proofErr w:type="spellStart"/>
      <w:r w:rsidRPr="00DD1BE6">
        <w:rPr>
          <w:rStyle w:val="Subtielebenadrukking"/>
          <w:rFonts w:eastAsiaTheme="minorHAnsi" w:cstheme="minorBidi"/>
          <w:b w:val="0"/>
          <w:sz w:val="18"/>
          <w:szCs w:val="22"/>
          <w:lang w:val="en-US" w:eastAsia="nl-NL"/>
        </w:rPr>
        <w:t>garantit</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une</w:t>
      </w:r>
      <w:proofErr w:type="spellEnd"/>
      <w:r w:rsidRPr="00DD1BE6">
        <w:rPr>
          <w:rStyle w:val="Subtielebenadrukking"/>
          <w:rFonts w:eastAsiaTheme="minorHAnsi" w:cstheme="minorBidi"/>
          <w:b w:val="0"/>
          <w:sz w:val="18"/>
          <w:szCs w:val="22"/>
          <w:lang w:val="en-US" w:eastAsia="nl-NL"/>
        </w:rPr>
        <w:t xml:space="preserve"> durée de vie beaucoup plus longue grâce au </w:t>
      </w:r>
      <w:proofErr w:type="spellStart"/>
      <w:r w:rsidRPr="00DD1BE6">
        <w:rPr>
          <w:rStyle w:val="Subtielebenadrukking"/>
          <w:rFonts w:eastAsiaTheme="minorHAnsi" w:cstheme="minorBidi"/>
          <w:b w:val="0"/>
          <w:sz w:val="18"/>
          <w:szCs w:val="22"/>
          <w:lang w:val="en-US" w:eastAsia="nl-NL"/>
        </w:rPr>
        <w:t>mouvement</w:t>
      </w:r>
      <w:proofErr w:type="spellEnd"/>
      <w:r w:rsidRPr="00DD1BE6">
        <w:rPr>
          <w:rStyle w:val="Subtielebenadrukking"/>
          <w:rFonts w:eastAsiaTheme="minorHAnsi" w:cstheme="minorBidi"/>
          <w:b w:val="0"/>
          <w:sz w:val="18"/>
          <w:szCs w:val="22"/>
          <w:lang w:val="en-US" w:eastAsia="nl-NL"/>
        </w:rPr>
        <w:t xml:space="preserve"> plus souple et la protection </w:t>
      </w:r>
      <w:proofErr w:type="spellStart"/>
      <w:r w:rsidRPr="00DD1BE6">
        <w:rPr>
          <w:rStyle w:val="Subtielebenadrukking"/>
          <w:rFonts w:eastAsiaTheme="minorHAnsi" w:cstheme="minorBidi"/>
          <w:b w:val="0"/>
          <w:sz w:val="18"/>
          <w:szCs w:val="22"/>
          <w:lang w:val="en-US" w:eastAsia="nl-NL"/>
        </w:rPr>
        <w:t>contre</w:t>
      </w:r>
      <w:proofErr w:type="spellEnd"/>
      <w:r w:rsidRPr="00DD1BE6">
        <w:rPr>
          <w:rStyle w:val="Subtielebenadrukking"/>
          <w:rFonts w:eastAsiaTheme="minorHAnsi" w:cstheme="minorBidi"/>
          <w:b w:val="0"/>
          <w:sz w:val="18"/>
          <w:szCs w:val="22"/>
          <w:lang w:val="en-US" w:eastAsia="nl-NL"/>
        </w:rPr>
        <w:t xml:space="preserve"> les infiltrations </w:t>
      </w:r>
      <w:proofErr w:type="spellStart"/>
      <w:r w:rsidRPr="00DD1BE6">
        <w:rPr>
          <w:rStyle w:val="Subtielebenadrukking"/>
          <w:rFonts w:eastAsiaTheme="minorHAnsi" w:cstheme="minorBidi"/>
          <w:b w:val="0"/>
          <w:sz w:val="18"/>
          <w:szCs w:val="22"/>
          <w:lang w:val="en-US" w:eastAsia="nl-NL"/>
        </w:rPr>
        <w:t>d'eau</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Sidem</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conçoit</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toujours</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ses</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pièces</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en</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ayant</w:t>
      </w:r>
      <w:proofErr w:type="spellEnd"/>
      <w:r w:rsidRPr="00DD1BE6">
        <w:rPr>
          <w:rStyle w:val="Subtielebenadrukking"/>
          <w:rFonts w:eastAsiaTheme="minorHAnsi" w:cstheme="minorBidi"/>
          <w:b w:val="0"/>
          <w:sz w:val="18"/>
          <w:szCs w:val="22"/>
          <w:lang w:val="en-US" w:eastAsia="nl-NL"/>
        </w:rPr>
        <w:t xml:space="preserve"> à </w:t>
      </w:r>
      <w:proofErr w:type="spellStart"/>
      <w:r w:rsidRPr="00DD1BE6">
        <w:rPr>
          <w:rStyle w:val="Subtielebenadrukking"/>
          <w:rFonts w:eastAsiaTheme="minorHAnsi" w:cstheme="minorBidi"/>
          <w:b w:val="0"/>
          <w:sz w:val="18"/>
          <w:szCs w:val="22"/>
          <w:lang w:val="en-US" w:eastAsia="nl-NL"/>
        </w:rPr>
        <w:t>l'esprit</w:t>
      </w:r>
      <w:proofErr w:type="spellEnd"/>
      <w:r w:rsidRPr="00DD1BE6">
        <w:rPr>
          <w:rStyle w:val="Subtielebenadrukking"/>
          <w:rFonts w:eastAsiaTheme="minorHAnsi" w:cstheme="minorBidi"/>
          <w:b w:val="0"/>
          <w:sz w:val="18"/>
          <w:szCs w:val="22"/>
          <w:lang w:val="en-US" w:eastAsia="nl-NL"/>
        </w:rPr>
        <w:t xml:space="preserve"> la durée de vie la plus longue</w:t>
      </w:r>
      <w:r>
        <w:rPr>
          <w:rStyle w:val="Subtielebenadrukking"/>
          <w:rFonts w:eastAsiaTheme="minorHAnsi" w:cstheme="minorBidi"/>
          <w:b w:val="0"/>
          <w:sz w:val="18"/>
          <w:szCs w:val="22"/>
          <w:lang w:val="en-US" w:eastAsia="nl-NL"/>
        </w:rPr>
        <w:t xml:space="preserve"> </w:t>
      </w:r>
      <w:r w:rsidRPr="00DD1BE6">
        <w:rPr>
          <w:rStyle w:val="Subtielebenadrukking"/>
          <w:rFonts w:eastAsiaTheme="minorHAnsi" w:cstheme="minorBidi"/>
          <w:b w:val="0"/>
          <w:sz w:val="18"/>
          <w:szCs w:val="22"/>
          <w:lang w:val="en-US" w:eastAsia="nl-NL"/>
        </w:rPr>
        <w:t xml:space="preserve">possible, la </w:t>
      </w:r>
      <w:proofErr w:type="spellStart"/>
      <w:r w:rsidRPr="00DD1BE6">
        <w:rPr>
          <w:rStyle w:val="Subtielebenadrukking"/>
          <w:rFonts w:eastAsiaTheme="minorHAnsi" w:cstheme="minorBidi"/>
          <w:b w:val="0"/>
          <w:sz w:val="18"/>
          <w:szCs w:val="22"/>
          <w:lang w:val="en-US" w:eastAsia="nl-NL"/>
        </w:rPr>
        <w:t>sécurité</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maximale</w:t>
      </w:r>
      <w:proofErr w:type="spellEnd"/>
      <w:r w:rsidRPr="00DD1BE6">
        <w:rPr>
          <w:rStyle w:val="Subtielebenadrukking"/>
          <w:rFonts w:eastAsiaTheme="minorHAnsi" w:cstheme="minorBidi"/>
          <w:b w:val="0"/>
          <w:sz w:val="18"/>
          <w:szCs w:val="22"/>
          <w:lang w:val="en-US" w:eastAsia="nl-NL"/>
        </w:rPr>
        <w:t xml:space="preserve">, le </w:t>
      </w:r>
      <w:proofErr w:type="spellStart"/>
      <w:r w:rsidRPr="00DD1BE6">
        <w:rPr>
          <w:rStyle w:val="Subtielebenadrukking"/>
          <w:rFonts w:eastAsiaTheme="minorHAnsi" w:cstheme="minorBidi"/>
          <w:b w:val="0"/>
          <w:sz w:val="18"/>
          <w:szCs w:val="22"/>
          <w:lang w:val="en-US" w:eastAsia="nl-NL"/>
        </w:rPr>
        <w:t>confort</w:t>
      </w:r>
      <w:proofErr w:type="spellEnd"/>
      <w:r w:rsidRPr="00DD1BE6">
        <w:rPr>
          <w:rStyle w:val="Subtielebenadrukking"/>
          <w:rFonts w:eastAsiaTheme="minorHAnsi" w:cstheme="minorBidi"/>
          <w:b w:val="0"/>
          <w:sz w:val="18"/>
          <w:szCs w:val="22"/>
          <w:lang w:val="en-US" w:eastAsia="nl-NL"/>
        </w:rPr>
        <w:t xml:space="preserve"> et la </w:t>
      </w:r>
      <w:proofErr w:type="spellStart"/>
      <w:r w:rsidRPr="00DD1BE6">
        <w:rPr>
          <w:rStyle w:val="Subtielebenadrukking"/>
          <w:rFonts w:eastAsiaTheme="minorHAnsi" w:cstheme="minorBidi"/>
          <w:b w:val="0"/>
          <w:sz w:val="18"/>
          <w:szCs w:val="22"/>
          <w:lang w:val="en-US" w:eastAsia="nl-NL"/>
        </w:rPr>
        <w:t>facilité</w:t>
      </w:r>
      <w:proofErr w:type="spellEnd"/>
      <w:r w:rsidRPr="00DD1BE6">
        <w:rPr>
          <w:rStyle w:val="Subtielebenadrukking"/>
          <w:rFonts w:eastAsiaTheme="minorHAnsi" w:cstheme="minorBidi"/>
          <w:b w:val="0"/>
          <w:sz w:val="18"/>
          <w:szCs w:val="22"/>
          <w:lang w:val="en-US" w:eastAsia="nl-NL"/>
        </w:rPr>
        <w:t xml:space="preserve"> </w:t>
      </w:r>
      <w:proofErr w:type="spellStart"/>
      <w:r w:rsidRPr="00DD1BE6">
        <w:rPr>
          <w:rStyle w:val="Subtielebenadrukking"/>
          <w:rFonts w:eastAsiaTheme="minorHAnsi" w:cstheme="minorBidi"/>
          <w:b w:val="0"/>
          <w:sz w:val="18"/>
          <w:szCs w:val="22"/>
          <w:lang w:val="en-US" w:eastAsia="nl-NL"/>
        </w:rPr>
        <w:t>d'installation</w:t>
      </w:r>
      <w:proofErr w:type="spellEnd"/>
      <w:r w:rsidRPr="00DD1BE6">
        <w:rPr>
          <w:rStyle w:val="Subtielebenadrukking"/>
          <w:rFonts w:eastAsiaTheme="minorHAnsi" w:cstheme="minorBidi"/>
          <w:b w:val="0"/>
          <w:sz w:val="18"/>
          <w:szCs w:val="22"/>
          <w:lang w:val="en-US" w:eastAsia="nl-NL"/>
        </w:rPr>
        <w:t>.</w:t>
      </w:r>
    </w:p>
    <w:p w14:paraId="03B291F5" w14:textId="77777777" w:rsidR="00B64D39" w:rsidRPr="00B64D39" w:rsidRDefault="00B64D39" w:rsidP="00B64D39">
      <w:pPr>
        <w:pStyle w:val="Kop2"/>
        <w:spacing w:before="240" w:after="40"/>
        <w:rPr>
          <w:rFonts w:eastAsia="Times New Roman"/>
          <w:color w:val="242451" w:themeColor="accent1"/>
          <w:sz w:val="28"/>
          <w:szCs w:val="24"/>
          <w:lang w:val="en-US" w:eastAsia="nl-NL"/>
        </w:rPr>
      </w:pPr>
      <w:r w:rsidRPr="00B64D39">
        <w:rPr>
          <w:rFonts w:eastAsia="Times New Roman"/>
          <w:color w:val="242451" w:themeColor="accent1"/>
          <w:sz w:val="28"/>
          <w:szCs w:val="24"/>
          <w:lang w:val="en-US" w:eastAsia="nl-NL"/>
        </w:rPr>
        <w:t xml:space="preserve">Durée de vie plus </w:t>
      </w:r>
      <w:proofErr w:type="gramStart"/>
      <w:r w:rsidRPr="00B64D39">
        <w:rPr>
          <w:rFonts w:eastAsia="Times New Roman"/>
          <w:color w:val="242451" w:themeColor="accent1"/>
          <w:sz w:val="28"/>
          <w:szCs w:val="24"/>
          <w:lang w:val="en-US" w:eastAsia="nl-NL"/>
        </w:rPr>
        <w:t>longue</w:t>
      </w:r>
      <w:proofErr w:type="gramEnd"/>
      <w:r w:rsidRPr="00B64D39">
        <w:rPr>
          <w:rFonts w:eastAsia="Times New Roman"/>
          <w:color w:val="242451" w:themeColor="accent1"/>
          <w:sz w:val="28"/>
          <w:szCs w:val="24"/>
          <w:lang w:val="en-US" w:eastAsia="nl-NL"/>
        </w:rPr>
        <w:t xml:space="preserve"> </w:t>
      </w:r>
    </w:p>
    <w:p w14:paraId="2C129335" w14:textId="50EB711D" w:rsidR="00743CED" w:rsidRPr="00743CED" w:rsidRDefault="006D6462" w:rsidP="00B64D39">
      <w:pPr>
        <w:spacing w:after="200"/>
        <w:rPr>
          <w:noProof/>
          <w:lang w:val="en-US"/>
        </w:rPr>
      </w:pPr>
      <w:r>
        <w:rPr>
          <w:noProof/>
          <w:lang w:val="en-US"/>
        </w:rPr>
        <w:drawing>
          <wp:anchor distT="0" distB="0" distL="114300" distR="114300" simplePos="0" relativeHeight="251674626" behindDoc="0" locked="0" layoutInCell="1" allowOverlap="1" wp14:anchorId="735F3721" wp14:editId="00A8246B">
            <wp:simplePos x="0" y="0"/>
            <wp:positionH relativeFrom="margin">
              <wp:posOffset>0</wp:posOffset>
            </wp:positionH>
            <wp:positionV relativeFrom="margin">
              <wp:posOffset>5787848</wp:posOffset>
            </wp:positionV>
            <wp:extent cx="3611245" cy="2030730"/>
            <wp:effectExtent l="0" t="0" r="0" b="1270"/>
            <wp:wrapSquare wrapText="bothSides"/>
            <wp:docPr id="1628082466" name="Afbeelding 1" descr="Afbeelding met water,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082466" name="Afbeelding 1" descr="Afbeelding met water, overdekt&#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11245" cy="2030730"/>
                    </a:xfrm>
                    <a:prstGeom prst="rect">
                      <a:avLst/>
                    </a:prstGeom>
                  </pic:spPr>
                </pic:pic>
              </a:graphicData>
            </a:graphic>
            <wp14:sizeRelH relativeFrom="margin">
              <wp14:pctWidth>0</wp14:pctWidth>
            </wp14:sizeRelH>
            <wp14:sizeRelV relativeFrom="margin">
              <wp14:pctHeight>0</wp14:pctHeight>
            </wp14:sizeRelV>
          </wp:anchor>
        </w:drawing>
      </w:r>
      <w:r w:rsidR="00B64D39" w:rsidRPr="00B64D39">
        <w:rPr>
          <w:noProof/>
          <w:lang w:val="en-US"/>
        </w:rPr>
        <w:t xml:space="preserve">La principale raison de la défaillance des joints à rotule est la corrosion causée par l'infiltration d'eau. Pour éviter cela, Sidem prend plusieurs mesures. Tout d'abord, l'utilisationde matières premières durables : par exemple, l'acier chromé forgé à froid et poli pour l'axe de rotule. Ce matériau garantit une plus grande solidité et une meilleure résistance à la rouille.Une autre cause importante de défaillance est l'utilisation d'un </w:t>
      </w:r>
      <w:r w:rsidR="00B64D39" w:rsidRPr="00B64D39">
        <w:rPr>
          <w:noProof/>
          <w:lang w:val="en-US"/>
        </w:rPr>
        <w:lastRenderedPageBreak/>
        <w:t>lubrifiant de mauvaise qualité.  Utiliser un lubrifiant de haute qualité est donc crucial, car il dépose un film protecteur sur toutes les surfaces vulnérables. De plus, un lubrifiant de haute qualité conserve sa composition et ses qualités, empêchant l'assèchement, l'érosion et, à terme, la défaillance."</w:t>
      </w:r>
      <w:r w:rsidR="00743CED" w:rsidRPr="00743CED">
        <w:rPr>
          <w:lang w:val="en-US" w:eastAsia="nl-NL"/>
        </w:rPr>
        <w:t xml:space="preserve">.  </w:t>
      </w:r>
    </w:p>
    <w:p w14:paraId="16E88A5A" w14:textId="77777777" w:rsidR="00B64D39" w:rsidRPr="00B64D39" w:rsidRDefault="00B64D39" w:rsidP="00B64D39">
      <w:pPr>
        <w:pStyle w:val="Kop2"/>
        <w:spacing w:before="240" w:after="40"/>
        <w:rPr>
          <w:rFonts w:eastAsia="Times New Roman"/>
          <w:color w:val="242451" w:themeColor="accent1"/>
          <w:sz w:val="28"/>
          <w:szCs w:val="24"/>
          <w:lang w:val="en-US" w:eastAsia="nl-NL"/>
        </w:rPr>
      </w:pPr>
      <w:proofErr w:type="spellStart"/>
      <w:r w:rsidRPr="00B64D39">
        <w:rPr>
          <w:rFonts w:eastAsia="Times New Roman"/>
          <w:color w:val="242451" w:themeColor="accent1"/>
          <w:sz w:val="28"/>
          <w:szCs w:val="24"/>
          <w:lang w:val="en-US" w:eastAsia="nl-NL"/>
        </w:rPr>
        <w:t>Confort</w:t>
      </w:r>
      <w:proofErr w:type="spellEnd"/>
      <w:r w:rsidRPr="00B64D39">
        <w:rPr>
          <w:rFonts w:eastAsia="Times New Roman"/>
          <w:color w:val="242451" w:themeColor="accent1"/>
          <w:sz w:val="28"/>
          <w:szCs w:val="24"/>
          <w:lang w:val="en-US" w:eastAsia="nl-NL"/>
        </w:rPr>
        <w:t xml:space="preserve"> de </w:t>
      </w:r>
      <w:proofErr w:type="spellStart"/>
      <w:r w:rsidRPr="00B64D39">
        <w:rPr>
          <w:rFonts w:eastAsia="Times New Roman"/>
          <w:color w:val="242451" w:themeColor="accent1"/>
          <w:sz w:val="28"/>
          <w:szCs w:val="24"/>
          <w:lang w:val="en-US" w:eastAsia="nl-NL"/>
        </w:rPr>
        <w:t>conduite</w:t>
      </w:r>
      <w:proofErr w:type="spellEnd"/>
      <w:r w:rsidRPr="00B64D39">
        <w:rPr>
          <w:rFonts w:eastAsia="Times New Roman"/>
          <w:color w:val="242451" w:themeColor="accent1"/>
          <w:sz w:val="28"/>
          <w:szCs w:val="24"/>
          <w:lang w:val="en-US" w:eastAsia="nl-NL"/>
        </w:rPr>
        <w:t xml:space="preserve"> </w:t>
      </w:r>
    </w:p>
    <w:p w14:paraId="2C0ACB53" w14:textId="449E63D9" w:rsidR="00950CC9" w:rsidRDefault="00950CC9" w:rsidP="008A26FF">
      <w:pPr>
        <w:pStyle w:val="Kop2"/>
        <w:spacing w:before="0" w:after="200"/>
        <w:rPr>
          <w:rFonts w:ascii="Poppins" w:eastAsiaTheme="minorHAnsi" w:hAnsi="Poppins" w:cstheme="minorBidi"/>
          <w:b w:val="0"/>
          <w:color w:val="auto"/>
          <w:sz w:val="20"/>
          <w:szCs w:val="24"/>
          <w:lang w:val="en-US" w:eastAsia="nl-NL"/>
        </w:rPr>
      </w:pPr>
      <w:proofErr w:type="spellStart"/>
      <w:r w:rsidRPr="00950CC9">
        <w:rPr>
          <w:rFonts w:ascii="Poppins" w:eastAsiaTheme="minorHAnsi" w:hAnsi="Poppins" w:cstheme="minorBidi"/>
          <w:b w:val="0"/>
          <w:color w:val="auto"/>
          <w:sz w:val="20"/>
          <w:szCs w:val="24"/>
          <w:lang w:val="en-US" w:eastAsia="nl-NL"/>
        </w:rPr>
        <w:t>Grâce</w:t>
      </w:r>
      <w:proofErr w:type="spellEnd"/>
      <w:r w:rsidRPr="00950CC9">
        <w:rPr>
          <w:rFonts w:ascii="Poppins" w:eastAsiaTheme="minorHAnsi" w:hAnsi="Poppins" w:cstheme="minorBidi"/>
          <w:b w:val="0"/>
          <w:color w:val="auto"/>
          <w:sz w:val="20"/>
          <w:szCs w:val="24"/>
          <w:lang w:val="en-US" w:eastAsia="nl-NL"/>
        </w:rPr>
        <w:t xml:space="preserve"> à la </w:t>
      </w:r>
      <w:proofErr w:type="spellStart"/>
      <w:r w:rsidRPr="00950CC9">
        <w:rPr>
          <w:rFonts w:ascii="Poppins" w:eastAsiaTheme="minorHAnsi" w:hAnsi="Poppins" w:cstheme="minorBidi"/>
          <w:b w:val="0"/>
          <w:color w:val="auto"/>
          <w:sz w:val="20"/>
          <w:szCs w:val="24"/>
          <w:lang w:val="en-US" w:eastAsia="nl-NL"/>
        </w:rPr>
        <w:t>graisse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Sidem</w:t>
      </w:r>
      <w:proofErr w:type="spellEnd"/>
      <w:r w:rsidRPr="00950CC9">
        <w:rPr>
          <w:rFonts w:ascii="Poppins" w:eastAsiaTheme="minorHAnsi" w:hAnsi="Poppins" w:cstheme="minorBidi"/>
          <w:b w:val="0"/>
          <w:color w:val="auto"/>
          <w:sz w:val="20"/>
          <w:szCs w:val="24"/>
          <w:lang w:val="en-US" w:eastAsia="nl-NL"/>
        </w:rPr>
        <w:t xml:space="preserve">, les joints à </w:t>
      </w:r>
      <w:proofErr w:type="spellStart"/>
      <w:r w:rsidRPr="00950CC9">
        <w:rPr>
          <w:rFonts w:ascii="Poppins" w:eastAsiaTheme="minorHAnsi" w:hAnsi="Poppins" w:cstheme="minorBidi"/>
          <w:b w:val="0"/>
          <w:color w:val="auto"/>
          <w:sz w:val="20"/>
          <w:szCs w:val="24"/>
          <w:lang w:val="en-US" w:eastAsia="nl-NL"/>
        </w:rPr>
        <w:t>rotule</w:t>
      </w:r>
      <w:proofErr w:type="spellEnd"/>
      <w:r w:rsidRPr="00950CC9">
        <w:rPr>
          <w:rFonts w:ascii="Poppins" w:eastAsiaTheme="minorHAnsi" w:hAnsi="Poppins" w:cstheme="minorBidi"/>
          <w:b w:val="0"/>
          <w:color w:val="auto"/>
          <w:sz w:val="20"/>
          <w:szCs w:val="24"/>
          <w:lang w:val="en-US" w:eastAsia="nl-NL"/>
        </w:rPr>
        <w:t xml:space="preserve">, les </w:t>
      </w:r>
      <w:proofErr w:type="spellStart"/>
      <w:r w:rsidRPr="00950CC9">
        <w:rPr>
          <w:rFonts w:ascii="Poppins" w:eastAsiaTheme="minorHAnsi" w:hAnsi="Poppins" w:cstheme="minorBidi"/>
          <w:b w:val="0"/>
          <w:color w:val="auto"/>
          <w:sz w:val="20"/>
          <w:szCs w:val="24"/>
          <w:lang w:val="en-US" w:eastAsia="nl-NL"/>
        </w:rPr>
        <w:t>biellettes</w:t>
      </w:r>
      <w:proofErr w:type="spellEnd"/>
      <w:r w:rsidRPr="00950CC9">
        <w:rPr>
          <w:rFonts w:ascii="Poppins" w:eastAsiaTheme="minorHAnsi" w:hAnsi="Poppins" w:cstheme="minorBidi"/>
          <w:b w:val="0"/>
          <w:color w:val="auto"/>
          <w:sz w:val="20"/>
          <w:szCs w:val="24"/>
          <w:lang w:val="en-US" w:eastAsia="nl-NL"/>
        </w:rPr>
        <w:t xml:space="preserve"> de barre </w:t>
      </w:r>
      <w:proofErr w:type="spellStart"/>
      <w:r w:rsidRPr="00950CC9">
        <w:rPr>
          <w:rFonts w:ascii="Poppins" w:eastAsiaTheme="minorHAnsi" w:hAnsi="Poppins" w:cstheme="minorBidi"/>
          <w:b w:val="0"/>
          <w:color w:val="auto"/>
          <w:sz w:val="20"/>
          <w:szCs w:val="24"/>
          <w:lang w:val="en-US" w:eastAsia="nl-NL"/>
        </w:rPr>
        <w:t>stabilisatrice</w:t>
      </w:r>
      <w:proofErr w:type="spellEnd"/>
      <w:r w:rsidRPr="00950CC9">
        <w:rPr>
          <w:rFonts w:ascii="Poppins" w:eastAsiaTheme="minorHAnsi" w:hAnsi="Poppins" w:cstheme="minorBidi"/>
          <w:b w:val="0"/>
          <w:color w:val="auto"/>
          <w:sz w:val="20"/>
          <w:szCs w:val="24"/>
          <w:lang w:val="en-US" w:eastAsia="nl-NL"/>
        </w:rPr>
        <w:t xml:space="preserve">, et les joints </w:t>
      </w:r>
      <w:proofErr w:type="spellStart"/>
      <w:r w:rsidRPr="00950CC9">
        <w:rPr>
          <w:rFonts w:ascii="Poppins" w:eastAsiaTheme="minorHAnsi" w:hAnsi="Poppins" w:cstheme="minorBidi"/>
          <w:b w:val="0"/>
          <w:color w:val="auto"/>
          <w:sz w:val="20"/>
          <w:szCs w:val="24"/>
          <w:lang w:val="en-US" w:eastAsia="nl-NL"/>
        </w:rPr>
        <w:t>axiaux</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sont</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lubrifiés</w:t>
      </w:r>
      <w:proofErr w:type="spellEnd"/>
      <w:r w:rsidRPr="00950CC9">
        <w:rPr>
          <w:rFonts w:ascii="Poppins" w:eastAsiaTheme="minorHAnsi" w:hAnsi="Poppins" w:cstheme="minorBidi"/>
          <w:b w:val="0"/>
          <w:color w:val="auto"/>
          <w:sz w:val="20"/>
          <w:szCs w:val="24"/>
          <w:lang w:val="en-US" w:eastAsia="nl-NL"/>
        </w:rPr>
        <w:t xml:space="preserve"> de manière à assurer </w:t>
      </w:r>
      <w:proofErr w:type="spellStart"/>
      <w:r w:rsidRPr="00950CC9">
        <w:rPr>
          <w:rFonts w:ascii="Poppins" w:eastAsiaTheme="minorHAnsi" w:hAnsi="Poppins" w:cstheme="minorBidi"/>
          <w:b w:val="0"/>
          <w:color w:val="auto"/>
          <w:sz w:val="20"/>
          <w:szCs w:val="24"/>
          <w:lang w:val="en-US" w:eastAsia="nl-NL"/>
        </w:rPr>
        <w:t>une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conduite</w:t>
      </w:r>
      <w:proofErr w:type="spellEnd"/>
      <w:r w:rsidRPr="00950CC9">
        <w:rPr>
          <w:rFonts w:ascii="Poppins" w:eastAsiaTheme="minorHAnsi" w:hAnsi="Poppins" w:cstheme="minorBidi"/>
          <w:b w:val="0"/>
          <w:color w:val="auto"/>
          <w:sz w:val="20"/>
          <w:szCs w:val="24"/>
          <w:lang w:val="en-US" w:eastAsia="nl-NL"/>
        </w:rPr>
        <w:t xml:space="preserve"> ultra-</w:t>
      </w:r>
      <w:proofErr w:type="spellStart"/>
      <w:r w:rsidRPr="00950CC9">
        <w:rPr>
          <w:rFonts w:ascii="Poppins" w:eastAsiaTheme="minorHAnsi" w:hAnsi="Poppins" w:cstheme="minorBidi"/>
          <w:b w:val="0"/>
          <w:color w:val="auto"/>
          <w:sz w:val="20"/>
          <w:szCs w:val="24"/>
          <w:lang w:val="en-US" w:eastAsia="nl-NL"/>
        </w:rPr>
        <w:t>confortable</w:t>
      </w:r>
      <w:proofErr w:type="spellEnd"/>
      <w:r w:rsidRPr="00950CC9">
        <w:rPr>
          <w:rFonts w:ascii="Poppins" w:eastAsiaTheme="minorHAnsi" w:hAnsi="Poppins" w:cstheme="minorBidi"/>
          <w:b w:val="0"/>
          <w:color w:val="auto"/>
          <w:sz w:val="20"/>
          <w:szCs w:val="24"/>
          <w:lang w:val="en-US" w:eastAsia="nl-NL"/>
        </w:rPr>
        <w:t xml:space="preserve"> pendant </w:t>
      </w:r>
      <w:proofErr w:type="spellStart"/>
      <w:r w:rsidRPr="00950CC9">
        <w:rPr>
          <w:rFonts w:ascii="Poppins" w:eastAsiaTheme="minorHAnsi" w:hAnsi="Poppins" w:cstheme="minorBidi"/>
          <w:b w:val="0"/>
          <w:color w:val="auto"/>
          <w:sz w:val="20"/>
          <w:szCs w:val="24"/>
          <w:lang w:val="en-US" w:eastAsia="nl-NL"/>
        </w:rPr>
        <w:t>une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périodebeaucoup</w:t>
      </w:r>
      <w:proofErr w:type="spellEnd"/>
      <w:r w:rsidRPr="00950CC9">
        <w:rPr>
          <w:rFonts w:ascii="Poppins" w:eastAsiaTheme="minorHAnsi" w:hAnsi="Poppins" w:cstheme="minorBidi"/>
          <w:b w:val="0"/>
          <w:color w:val="auto"/>
          <w:sz w:val="20"/>
          <w:szCs w:val="24"/>
          <w:lang w:val="en-US" w:eastAsia="nl-NL"/>
        </w:rPr>
        <w:t xml:space="preserve"> plus longue. </w:t>
      </w:r>
      <w:proofErr w:type="spellStart"/>
      <w:r w:rsidRPr="00950CC9">
        <w:rPr>
          <w:rFonts w:ascii="Poppins" w:eastAsiaTheme="minorHAnsi" w:hAnsi="Poppins" w:cstheme="minorBidi"/>
          <w:b w:val="0"/>
          <w:color w:val="auto"/>
          <w:sz w:val="20"/>
          <w:szCs w:val="24"/>
          <w:lang w:val="en-US" w:eastAsia="nl-NL"/>
        </w:rPr>
        <w:t>Cette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graisse</w:t>
      </w:r>
      <w:proofErr w:type="spellEnd"/>
      <w:r w:rsidRPr="00950CC9">
        <w:rPr>
          <w:rFonts w:ascii="Poppins" w:eastAsiaTheme="minorHAnsi" w:hAnsi="Poppins" w:cstheme="minorBidi"/>
          <w:b w:val="0"/>
          <w:color w:val="auto"/>
          <w:sz w:val="20"/>
          <w:szCs w:val="24"/>
          <w:lang w:val="en-US" w:eastAsia="nl-NL"/>
        </w:rPr>
        <w:t xml:space="preserve"> semi-</w:t>
      </w:r>
      <w:proofErr w:type="spellStart"/>
      <w:r w:rsidRPr="00950CC9">
        <w:rPr>
          <w:rFonts w:ascii="Poppins" w:eastAsiaTheme="minorHAnsi" w:hAnsi="Poppins" w:cstheme="minorBidi"/>
          <w:b w:val="0"/>
          <w:color w:val="auto"/>
          <w:sz w:val="20"/>
          <w:szCs w:val="24"/>
          <w:lang w:val="en-US" w:eastAsia="nl-NL"/>
        </w:rPr>
        <w:t>synthétique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réduit</w:t>
      </w:r>
      <w:proofErr w:type="spellEnd"/>
      <w:r w:rsidRPr="00950CC9">
        <w:rPr>
          <w:rFonts w:ascii="Poppins" w:eastAsiaTheme="minorHAnsi" w:hAnsi="Poppins" w:cstheme="minorBidi"/>
          <w:b w:val="0"/>
          <w:color w:val="auto"/>
          <w:sz w:val="20"/>
          <w:szCs w:val="24"/>
          <w:lang w:val="en-US" w:eastAsia="nl-NL"/>
        </w:rPr>
        <w:t xml:space="preserve"> les </w:t>
      </w:r>
      <w:proofErr w:type="spellStart"/>
      <w:r w:rsidRPr="00950CC9">
        <w:rPr>
          <w:rFonts w:ascii="Poppins" w:eastAsiaTheme="minorHAnsi" w:hAnsi="Poppins" w:cstheme="minorBidi"/>
          <w:b w:val="0"/>
          <w:color w:val="auto"/>
          <w:sz w:val="20"/>
          <w:szCs w:val="24"/>
          <w:lang w:val="en-US" w:eastAsia="nl-NL"/>
        </w:rPr>
        <w:t>frottements</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statiques</w:t>
      </w:r>
      <w:proofErr w:type="spellEnd"/>
      <w:r w:rsidRPr="00950CC9">
        <w:rPr>
          <w:rFonts w:ascii="Poppins" w:eastAsiaTheme="minorHAnsi" w:hAnsi="Poppins" w:cstheme="minorBidi"/>
          <w:b w:val="0"/>
          <w:color w:val="auto"/>
          <w:sz w:val="20"/>
          <w:szCs w:val="24"/>
          <w:lang w:val="en-US" w:eastAsia="nl-NL"/>
        </w:rPr>
        <w:t xml:space="preserve"> et </w:t>
      </w:r>
      <w:proofErr w:type="spellStart"/>
      <w:r w:rsidRPr="00950CC9">
        <w:rPr>
          <w:rFonts w:ascii="Poppins" w:eastAsiaTheme="minorHAnsi" w:hAnsi="Poppins" w:cstheme="minorBidi"/>
          <w:b w:val="0"/>
          <w:color w:val="auto"/>
          <w:sz w:val="20"/>
          <w:szCs w:val="24"/>
          <w:lang w:val="en-US" w:eastAsia="nl-NL"/>
        </w:rPr>
        <w:t>dynamiques</w:t>
      </w:r>
      <w:proofErr w:type="spellEnd"/>
      <w:r w:rsidRPr="00950CC9">
        <w:rPr>
          <w:rFonts w:ascii="Poppins" w:eastAsiaTheme="minorHAnsi" w:hAnsi="Poppins" w:cstheme="minorBidi"/>
          <w:b w:val="0"/>
          <w:color w:val="auto"/>
          <w:sz w:val="20"/>
          <w:szCs w:val="24"/>
          <w:lang w:val="en-US" w:eastAsia="nl-NL"/>
        </w:rPr>
        <w:t xml:space="preserve"> et </w:t>
      </w:r>
      <w:proofErr w:type="spellStart"/>
      <w:r w:rsidRPr="00950CC9">
        <w:rPr>
          <w:rFonts w:ascii="Poppins" w:eastAsiaTheme="minorHAnsi" w:hAnsi="Poppins" w:cstheme="minorBidi"/>
          <w:b w:val="0"/>
          <w:color w:val="auto"/>
          <w:sz w:val="20"/>
          <w:szCs w:val="24"/>
          <w:lang w:val="en-US" w:eastAsia="nl-NL"/>
        </w:rPr>
        <w:t>prévient</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l’effet</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collé-glissé</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en</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absorbant</w:t>
      </w:r>
      <w:proofErr w:type="spellEnd"/>
      <w:r w:rsidRPr="00950CC9">
        <w:rPr>
          <w:rFonts w:ascii="Poppins" w:eastAsiaTheme="minorHAnsi" w:hAnsi="Poppins" w:cstheme="minorBidi"/>
          <w:b w:val="0"/>
          <w:color w:val="auto"/>
          <w:sz w:val="20"/>
          <w:szCs w:val="24"/>
          <w:lang w:val="en-US" w:eastAsia="nl-NL"/>
        </w:rPr>
        <w:t xml:space="preserve"> les couples de </w:t>
      </w:r>
      <w:proofErr w:type="spellStart"/>
      <w:r w:rsidRPr="00950CC9">
        <w:rPr>
          <w:rFonts w:ascii="Poppins" w:eastAsiaTheme="minorHAnsi" w:hAnsi="Poppins" w:cstheme="minorBidi"/>
          <w:b w:val="0"/>
          <w:color w:val="auto"/>
          <w:sz w:val="20"/>
          <w:szCs w:val="24"/>
          <w:lang w:val="en-US" w:eastAsia="nl-NL"/>
        </w:rPr>
        <w:t>démarrage</w:t>
      </w:r>
      <w:proofErr w:type="spellEnd"/>
      <w:r w:rsidRPr="00950CC9">
        <w:rPr>
          <w:rFonts w:ascii="Poppins" w:eastAsiaTheme="minorHAnsi" w:hAnsi="Poppins" w:cstheme="minorBidi"/>
          <w:b w:val="0"/>
          <w:color w:val="auto"/>
          <w:sz w:val="20"/>
          <w:szCs w:val="24"/>
          <w:lang w:val="en-US" w:eastAsia="nl-NL"/>
        </w:rPr>
        <w:t xml:space="preserve"> et de </w:t>
      </w:r>
      <w:proofErr w:type="spellStart"/>
      <w:proofErr w:type="gramStart"/>
      <w:r w:rsidRPr="00950CC9">
        <w:rPr>
          <w:rFonts w:ascii="Poppins" w:eastAsiaTheme="minorHAnsi" w:hAnsi="Poppins" w:cstheme="minorBidi"/>
          <w:b w:val="0"/>
          <w:color w:val="auto"/>
          <w:sz w:val="20"/>
          <w:szCs w:val="24"/>
          <w:lang w:val="en-US" w:eastAsia="nl-NL"/>
        </w:rPr>
        <w:t>fonctionnement.Grâce</w:t>
      </w:r>
      <w:proofErr w:type="spellEnd"/>
      <w:proofErr w:type="gramEnd"/>
      <w:r w:rsidRPr="00950CC9">
        <w:rPr>
          <w:rFonts w:ascii="Poppins" w:eastAsiaTheme="minorHAnsi" w:hAnsi="Poppins" w:cstheme="minorBidi"/>
          <w:b w:val="0"/>
          <w:color w:val="auto"/>
          <w:sz w:val="20"/>
          <w:szCs w:val="24"/>
          <w:lang w:val="en-US" w:eastAsia="nl-NL"/>
        </w:rPr>
        <w:t xml:space="preserve"> à des </w:t>
      </w:r>
      <w:proofErr w:type="spellStart"/>
      <w:r w:rsidRPr="00950CC9">
        <w:rPr>
          <w:rFonts w:ascii="Poppins" w:eastAsiaTheme="minorHAnsi" w:hAnsi="Poppins" w:cstheme="minorBidi"/>
          <w:b w:val="0"/>
          <w:color w:val="auto"/>
          <w:sz w:val="20"/>
          <w:szCs w:val="24"/>
          <w:lang w:val="en-US" w:eastAsia="nl-NL"/>
        </w:rPr>
        <w:t>additifs</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spécifiques</w:t>
      </w:r>
      <w:proofErr w:type="spellEnd"/>
      <w:r w:rsidRPr="00950CC9">
        <w:rPr>
          <w:rFonts w:ascii="Poppins" w:eastAsiaTheme="minorHAnsi" w:hAnsi="Poppins" w:cstheme="minorBidi"/>
          <w:b w:val="0"/>
          <w:color w:val="auto"/>
          <w:sz w:val="20"/>
          <w:szCs w:val="24"/>
          <w:lang w:val="en-US" w:eastAsia="nl-NL"/>
        </w:rPr>
        <w:t xml:space="preserve">, la </w:t>
      </w:r>
      <w:proofErr w:type="spellStart"/>
      <w:r w:rsidRPr="00950CC9">
        <w:rPr>
          <w:rFonts w:ascii="Poppins" w:eastAsiaTheme="minorHAnsi" w:hAnsi="Poppins" w:cstheme="minorBidi"/>
          <w:b w:val="0"/>
          <w:color w:val="auto"/>
          <w:sz w:val="20"/>
          <w:szCs w:val="24"/>
          <w:lang w:val="en-US" w:eastAsia="nl-NL"/>
        </w:rPr>
        <w:t>graisse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adhère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mieux</w:t>
      </w:r>
      <w:proofErr w:type="spellEnd"/>
      <w:r w:rsidRPr="00950CC9">
        <w:rPr>
          <w:rFonts w:ascii="Poppins" w:eastAsiaTheme="minorHAnsi" w:hAnsi="Poppins" w:cstheme="minorBidi"/>
          <w:b w:val="0"/>
          <w:color w:val="auto"/>
          <w:sz w:val="20"/>
          <w:szCs w:val="24"/>
          <w:lang w:val="en-US" w:eastAsia="nl-NL"/>
        </w:rPr>
        <w:t xml:space="preserve"> aux </w:t>
      </w:r>
      <w:proofErr w:type="spellStart"/>
      <w:r w:rsidRPr="00950CC9">
        <w:rPr>
          <w:rFonts w:ascii="Poppins" w:eastAsiaTheme="minorHAnsi" w:hAnsi="Poppins" w:cstheme="minorBidi"/>
          <w:b w:val="0"/>
          <w:color w:val="auto"/>
          <w:sz w:val="20"/>
          <w:szCs w:val="24"/>
          <w:lang w:val="en-US" w:eastAsia="nl-NL"/>
        </w:rPr>
        <w:t>composants</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qu’ils</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soient</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9479C">
        <w:rPr>
          <w:rFonts w:ascii="Poppins" w:eastAsiaTheme="minorHAnsi" w:hAnsi="Poppins" w:cstheme="minorBidi"/>
          <w:b w:val="0"/>
          <w:color w:val="auto"/>
          <w:sz w:val="20"/>
          <w:szCs w:val="24"/>
          <w:lang w:val="en-US" w:eastAsia="nl-NL"/>
        </w:rPr>
        <w:t>en</w:t>
      </w:r>
      <w:proofErr w:type="spellEnd"/>
      <w:r w:rsidRPr="0099479C">
        <w:rPr>
          <w:rFonts w:ascii="Poppins" w:eastAsiaTheme="minorHAnsi" w:hAnsi="Poppins" w:cstheme="minorBidi"/>
          <w:b w:val="0"/>
          <w:color w:val="auto"/>
          <w:sz w:val="20"/>
          <w:szCs w:val="24"/>
          <w:lang w:val="en-US" w:eastAsia="nl-NL"/>
        </w:rPr>
        <w:t xml:space="preserve"> </w:t>
      </w:r>
      <w:proofErr w:type="spellStart"/>
      <w:r w:rsidRPr="0099479C">
        <w:rPr>
          <w:rFonts w:ascii="Poppins" w:eastAsiaTheme="minorHAnsi" w:hAnsi="Poppins" w:cstheme="minorBidi"/>
          <w:b w:val="0"/>
          <w:color w:val="auto"/>
          <w:sz w:val="20"/>
          <w:szCs w:val="24"/>
          <w:lang w:val="en-US" w:eastAsia="nl-NL"/>
        </w:rPr>
        <w:t>acier</w:t>
      </w:r>
      <w:proofErr w:type="spellEnd"/>
      <w:r w:rsidRPr="0099479C">
        <w:rPr>
          <w:rFonts w:ascii="Poppins" w:eastAsiaTheme="minorHAnsi" w:hAnsi="Poppins" w:cstheme="minorBidi"/>
          <w:b w:val="0"/>
          <w:color w:val="auto"/>
          <w:sz w:val="20"/>
          <w:szCs w:val="24"/>
          <w:lang w:val="en-US" w:eastAsia="nl-NL"/>
        </w:rPr>
        <w:t xml:space="preserve"> </w:t>
      </w:r>
      <w:proofErr w:type="spellStart"/>
      <w:r w:rsidRPr="0099479C">
        <w:rPr>
          <w:rFonts w:ascii="Poppins" w:eastAsiaTheme="minorHAnsi" w:hAnsi="Poppins" w:cstheme="minorBidi"/>
          <w:b w:val="0"/>
          <w:color w:val="auto"/>
          <w:sz w:val="20"/>
          <w:szCs w:val="24"/>
          <w:lang w:val="en-US" w:eastAsia="nl-NL"/>
        </w:rPr>
        <w:t>ou</w:t>
      </w:r>
      <w:proofErr w:type="spellEnd"/>
      <w:r w:rsidRPr="0099479C">
        <w:rPr>
          <w:rFonts w:ascii="Poppins" w:eastAsiaTheme="minorHAnsi" w:hAnsi="Poppins" w:cstheme="minorBidi"/>
          <w:b w:val="0"/>
          <w:color w:val="auto"/>
          <w:sz w:val="20"/>
          <w:szCs w:val="24"/>
          <w:lang w:val="en-US" w:eastAsia="nl-NL"/>
        </w:rPr>
        <w:t xml:space="preserve"> </w:t>
      </w:r>
      <w:proofErr w:type="spellStart"/>
      <w:r w:rsidRPr="0099479C">
        <w:rPr>
          <w:rFonts w:ascii="Poppins" w:eastAsiaTheme="minorHAnsi" w:hAnsi="Poppins" w:cstheme="minorBidi"/>
          <w:b w:val="0"/>
          <w:color w:val="auto"/>
          <w:sz w:val="20"/>
          <w:szCs w:val="24"/>
          <w:lang w:val="en-US" w:eastAsia="nl-NL"/>
        </w:rPr>
        <w:t>en</w:t>
      </w:r>
      <w:proofErr w:type="spellEnd"/>
      <w:r w:rsidRPr="0099479C">
        <w:rPr>
          <w:rFonts w:ascii="Poppins" w:eastAsiaTheme="minorHAnsi" w:hAnsi="Poppins" w:cstheme="minorBidi"/>
          <w:b w:val="0"/>
          <w:color w:val="auto"/>
          <w:sz w:val="20"/>
          <w:szCs w:val="24"/>
          <w:lang w:val="en-US" w:eastAsia="nl-NL"/>
        </w:rPr>
        <w:t xml:space="preserve"> plastique (inserts </w:t>
      </w:r>
      <w:proofErr w:type="spellStart"/>
      <w:r w:rsidRPr="0099479C">
        <w:rPr>
          <w:rFonts w:ascii="Poppins" w:eastAsiaTheme="minorHAnsi" w:hAnsi="Poppins" w:cstheme="minorBidi"/>
          <w:b w:val="0"/>
          <w:color w:val="auto"/>
          <w:sz w:val="20"/>
          <w:szCs w:val="24"/>
          <w:lang w:val="en-US" w:eastAsia="nl-NL"/>
        </w:rPr>
        <w:t>en</w:t>
      </w:r>
      <w:proofErr w:type="spellEnd"/>
      <w:r w:rsidRPr="0099479C">
        <w:rPr>
          <w:rFonts w:ascii="Poppins" w:eastAsiaTheme="minorHAnsi" w:hAnsi="Poppins" w:cstheme="minorBidi"/>
          <w:b w:val="0"/>
          <w:color w:val="auto"/>
          <w:sz w:val="20"/>
          <w:szCs w:val="24"/>
          <w:lang w:val="en-US" w:eastAsia="nl-NL"/>
        </w:rPr>
        <w:t xml:space="preserve"> </w:t>
      </w:r>
      <w:proofErr w:type="spellStart"/>
      <w:r w:rsidRPr="0099479C">
        <w:rPr>
          <w:rFonts w:ascii="Poppins" w:eastAsiaTheme="minorHAnsi" w:hAnsi="Poppins" w:cstheme="minorBidi"/>
          <w:b w:val="0"/>
          <w:color w:val="auto"/>
          <w:sz w:val="20"/>
          <w:szCs w:val="24"/>
          <w:lang w:val="en-US" w:eastAsia="nl-NL"/>
        </w:rPr>
        <w:t>polymère</w:t>
      </w:r>
      <w:proofErr w:type="spellEnd"/>
      <w:r w:rsidRPr="0099479C">
        <w:rPr>
          <w:rFonts w:ascii="Poppins" w:eastAsiaTheme="minorHAnsi" w:hAnsi="Poppins" w:cstheme="minorBidi"/>
          <w:b w:val="0"/>
          <w:color w:val="auto"/>
          <w:sz w:val="20"/>
          <w:szCs w:val="24"/>
          <w:lang w:val="en-US" w:eastAsia="nl-NL"/>
        </w:rPr>
        <w:t xml:space="preserve">). </w:t>
      </w:r>
      <w:r w:rsidRPr="00950CC9">
        <w:rPr>
          <w:rFonts w:ascii="Poppins" w:eastAsiaTheme="minorHAnsi" w:hAnsi="Poppins" w:cstheme="minorBidi"/>
          <w:b w:val="0"/>
          <w:color w:val="auto"/>
          <w:sz w:val="20"/>
          <w:szCs w:val="24"/>
          <w:lang w:val="en-US" w:eastAsia="nl-NL"/>
        </w:rPr>
        <w:t xml:space="preserve">Par </w:t>
      </w:r>
      <w:proofErr w:type="spellStart"/>
      <w:r w:rsidRPr="00950CC9">
        <w:rPr>
          <w:rFonts w:ascii="Poppins" w:eastAsiaTheme="minorHAnsi" w:hAnsi="Poppins" w:cstheme="minorBidi"/>
          <w:b w:val="0"/>
          <w:color w:val="auto"/>
          <w:sz w:val="20"/>
          <w:szCs w:val="24"/>
          <w:lang w:val="en-US" w:eastAsia="nl-NL"/>
        </w:rPr>
        <w:t>conséquent</w:t>
      </w:r>
      <w:proofErr w:type="spellEnd"/>
      <w:r w:rsidRPr="00950CC9">
        <w:rPr>
          <w:rFonts w:ascii="Poppins" w:eastAsiaTheme="minorHAnsi" w:hAnsi="Poppins" w:cstheme="minorBidi"/>
          <w:b w:val="0"/>
          <w:color w:val="auto"/>
          <w:sz w:val="20"/>
          <w:szCs w:val="24"/>
          <w:lang w:val="en-US" w:eastAsia="nl-NL"/>
        </w:rPr>
        <w:t xml:space="preserve">, la </w:t>
      </w:r>
      <w:proofErr w:type="spellStart"/>
      <w:r w:rsidRPr="00950CC9">
        <w:rPr>
          <w:rFonts w:ascii="Poppins" w:eastAsiaTheme="minorHAnsi" w:hAnsi="Poppins" w:cstheme="minorBidi"/>
          <w:b w:val="0"/>
          <w:color w:val="auto"/>
          <w:sz w:val="20"/>
          <w:szCs w:val="24"/>
          <w:lang w:val="en-US" w:eastAsia="nl-NL"/>
        </w:rPr>
        <w:t>graisse</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fonctionnera</w:t>
      </w:r>
      <w:proofErr w:type="spellEnd"/>
      <w:r w:rsidRPr="00950CC9">
        <w:rPr>
          <w:rFonts w:ascii="Poppins" w:eastAsiaTheme="minorHAnsi" w:hAnsi="Poppins" w:cstheme="minorBidi"/>
          <w:b w:val="0"/>
          <w:color w:val="auto"/>
          <w:sz w:val="20"/>
          <w:szCs w:val="24"/>
          <w:lang w:val="en-US" w:eastAsia="nl-NL"/>
        </w:rPr>
        <w:t xml:space="preserve"> plus </w:t>
      </w:r>
      <w:proofErr w:type="spellStart"/>
      <w:r w:rsidRPr="00950CC9">
        <w:rPr>
          <w:rFonts w:ascii="Poppins" w:eastAsiaTheme="minorHAnsi" w:hAnsi="Poppins" w:cstheme="minorBidi"/>
          <w:b w:val="0"/>
          <w:color w:val="auto"/>
          <w:sz w:val="20"/>
          <w:szCs w:val="24"/>
          <w:lang w:val="en-US" w:eastAsia="nl-NL"/>
        </w:rPr>
        <w:t>longtemps</w:t>
      </w:r>
      <w:proofErr w:type="spellEnd"/>
      <w:r w:rsidRPr="00950CC9">
        <w:rPr>
          <w:rFonts w:ascii="Poppins" w:eastAsiaTheme="minorHAnsi" w:hAnsi="Poppins" w:cstheme="minorBidi"/>
          <w:b w:val="0"/>
          <w:color w:val="auto"/>
          <w:sz w:val="20"/>
          <w:szCs w:val="24"/>
          <w:lang w:val="en-US" w:eastAsia="nl-NL"/>
        </w:rPr>
        <w:t xml:space="preserve"> et </w:t>
      </w:r>
      <w:proofErr w:type="spellStart"/>
      <w:r w:rsidRPr="00950CC9">
        <w:rPr>
          <w:rFonts w:ascii="Poppins" w:eastAsiaTheme="minorHAnsi" w:hAnsi="Poppins" w:cstheme="minorBidi"/>
          <w:b w:val="0"/>
          <w:color w:val="auto"/>
          <w:sz w:val="20"/>
          <w:szCs w:val="24"/>
          <w:lang w:val="en-US" w:eastAsia="nl-NL"/>
        </w:rPr>
        <w:t>fournira</w:t>
      </w:r>
      <w:proofErr w:type="spellEnd"/>
      <w:r w:rsidRPr="00950CC9">
        <w:rPr>
          <w:rFonts w:ascii="Poppins" w:eastAsiaTheme="minorHAnsi" w:hAnsi="Poppins" w:cstheme="minorBidi"/>
          <w:b w:val="0"/>
          <w:color w:val="auto"/>
          <w:sz w:val="20"/>
          <w:szCs w:val="24"/>
          <w:lang w:val="en-US" w:eastAsia="nl-NL"/>
        </w:rPr>
        <w:t xml:space="preserve"> un </w:t>
      </w:r>
      <w:proofErr w:type="spellStart"/>
      <w:r w:rsidRPr="00950CC9">
        <w:rPr>
          <w:rFonts w:ascii="Poppins" w:eastAsiaTheme="minorHAnsi" w:hAnsi="Poppins" w:cstheme="minorBidi"/>
          <w:b w:val="0"/>
          <w:color w:val="auto"/>
          <w:sz w:val="20"/>
          <w:szCs w:val="24"/>
          <w:lang w:val="en-US" w:eastAsia="nl-NL"/>
        </w:rPr>
        <w:t>meilleur</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effet</w:t>
      </w:r>
      <w:proofErr w:type="spellEnd"/>
      <w:r w:rsidRPr="00950CC9">
        <w:rPr>
          <w:rFonts w:ascii="Poppins" w:eastAsiaTheme="minorHAnsi" w:hAnsi="Poppins" w:cstheme="minorBidi"/>
          <w:b w:val="0"/>
          <w:color w:val="auto"/>
          <w:sz w:val="20"/>
          <w:szCs w:val="24"/>
          <w:lang w:val="en-US" w:eastAsia="nl-NL"/>
        </w:rPr>
        <w:t xml:space="preserve"> </w:t>
      </w:r>
      <w:proofErr w:type="spellStart"/>
      <w:r w:rsidRPr="00950CC9">
        <w:rPr>
          <w:rFonts w:ascii="Poppins" w:eastAsiaTheme="minorHAnsi" w:hAnsi="Poppins" w:cstheme="minorBidi"/>
          <w:b w:val="0"/>
          <w:color w:val="auto"/>
          <w:sz w:val="20"/>
          <w:szCs w:val="24"/>
          <w:lang w:val="en-US" w:eastAsia="nl-NL"/>
        </w:rPr>
        <w:t>d'amortissement</w:t>
      </w:r>
      <w:proofErr w:type="spellEnd"/>
      <w:r w:rsidRPr="00950CC9">
        <w:rPr>
          <w:rFonts w:ascii="Poppins" w:eastAsiaTheme="minorHAnsi" w:hAnsi="Poppins" w:cstheme="minorBidi"/>
          <w:b w:val="0"/>
          <w:color w:val="auto"/>
          <w:sz w:val="20"/>
          <w:szCs w:val="24"/>
          <w:lang w:val="en-US" w:eastAsia="nl-NL"/>
        </w:rPr>
        <w:t xml:space="preserve"> entre les corps de </w:t>
      </w:r>
      <w:proofErr w:type="spellStart"/>
      <w:r w:rsidRPr="00950CC9">
        <w:rPr>
          <w:rFonts w:ascii="Poppins" w:eastAsiaTheme="minorHAnsi" w:hAnsi="Poppins" w:cstheme="minorBidi"/>
          <w:b w:val="0"/>
          <w:color w:val="auto"/>
          <w:sz w:val="20"/>
          <w:szCs w:val="24"/>
          <w:lang w:val="en-US" w:eastAsia="nl-NL"/>
        </w:rPr>
        <w:t>frottement</w:t>
      </w:r>
      <w:proofErr w:type="spellEnd"/>
      <w:r w:rsidRPr="00950CC9">
        <w:rPr>
          <w:rFonts w:ascii="Poppins" w:eastAsiaTheme="minorHAnsi" w:hAnsi="Poppins" w:cstheme="minorBidi"/>
          <w:b w:val="0"/>
          <w:color w:val="auto"/>
          <w:sz w:val="20"/>
          <w:szCs w:val="24"/>
          <w:lang w:val="en-US" w:eastAsia="nl-NL"/>
        </w:rPr>
        <w:t>.</w:t>
      </w:r>
    </w:p>
    <w:p w14:paraId="6B8C90CC" w14:textId="77777777" w:rsidR="00F42FD9" w:rsidRPr="00F42FD9" w:rsidRDefault="00F42FD9" w:rsidP="00F42FD9">
      <w:pPr>
        <w:pStyle w:val="Kop2"/>
        <w:spacing w:before="240" w:after="40"/>
        <w:rPr>
          <w:rFonts w:eastAsia="Times New Roman"/>
          <w:color w:val="242451" w:themeColor="accent1"/>
          <w:sz w:val="28"/>
          <w:szCs w:val="24"/>
          <w:lang w:val="en-US" w:eastAsia="nl-NL"/>
        </w:rPr>
      </w:pPr>
      <w:r w:rsidRPr="00F42FD9">
        <w:rPr>
          <w:rFonts w:eastAsia="Times New Roman"/>
          <w:color w:val="242451" w:themeColor="accent1"/>
          <w:sz w:val="28"/>
          <w:szCs w:val="24"/>
          <w:lang w:val="en-US" w:eastAsia="nl-NL"/>
        </w:rPr>
        <w:t>Co-</w:t>
      </w:r>
      <w:proofErr w:type="spellStart"/>
      <w:r w:rsidRPr="00F42FD9">
        <w:rPr>
          <w:rFonts w:eastAsia="Times New Roman"/>
          <w:color w:val="242451" w:themeColor="accent1"/>
          <w:sz w:val="28"/>
          <w:szCs w:val="24"/>
          <w:lang w:val="en-US" w:eastAsia="nl-NL"/>
        </w:rPr>
        <w:t>ingénierie</w:t>
      </w:r>
      <w:proofErr w:type="spellEnd"/>
      <w:r w:rsidRPr="00F42FD9">
        <w:rPr>
          <w:rFonts w:eastAsia="Times New Roman"/>
          <w:color w:val="242451" w:themeColor="accent1"/>
          <w:sz w:val="28"/>
          <w:szCs w:val="24"/>
          <w:lang w:val="en-US" w:eastAsia="nl-NL"/>
        </w:rPr>
        <w:t xml:space="preserve"> </w:t>
      </w:r>
    </w:p>
    <w:p w14:paraId="4D8959F7" w14:textId="1632F9D0" w:rsidR="00743CED" w:rsidRDefault="0058001A" w:rsidP="004F1FE0">
      <w:pPr>
        <w:spacing w:after="200"/>
        <w:rPr>
          <w:lang w:val="en-US" w:eastAsia="nl-NL"/>
        </w:rPr>
      </w:pPr>
      <w:r>
        <w:rPr>
          <w:noProof/>
          <w:lang w:val="en-US" w:eastAsia="nl-NL"/>
        </w:rPr>
        <w:drawing>
          <wp:anchor distT="0" distB="0" distL="114300" distR="114300" simplePos="0" relativeHeight="251672578" behindDoc="0" locked="0" layoutInCell="1" allowOverlap="1" wp14:anchorId="4B88330C" wp14:editId="3CA65EC1">
            <wp:simplePos x="0" y="0"/>
            <wp:positionH relativeFrom="margin">
              <wp:posOffset>929005</wp:posOffset>
            </wp:positionH>
            <wp:positionV relativeFrom="margin">
              <wp:posOffset>4778826</wp:posOffset>
            </wp:positionV>
            <wp:extent cx="3872230" cy="3318510"/>
            <wp:effectExtent l="0" t="0" r="1270" b="0"/>
            <wp:wrapTopAndBottom/>
            <wp:docPr id="1456798394"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798394" name="Afbeelding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72230" cy="3318510"/>
                    </a:xfrm>
                    <a:prstGeom prst="rect">
                      <a:avLst/>
                    </a:prstGeom>
                  </pic:spPr>
                </pic:pic>
              </a:graphicData>
            </a:graphic>
            <wp14:sizeRelH relativeFrom="margin">
              <wp14:pctWidth>0</wp14:pctWidth>
            </wp14:sizeRelH>
            <wp14:sizeRelV relativeFrom="margin">
              <wp14:pctHeight>0</wp14:pctHeight>
            </wp14:sizeRelV>
          </wp:anchor>
        </w:drawing>
      </w:r>
      <w:r w:rsidR="00F42FD9" w:rsidRPr="00F42FD9">
        <w:rPr>
          <w:lang w:val="en-US" w:eastAsia="nl-NL"/>
        </w:rPr>
        <w:t xml:space="preserve">Le </w:t>
      </w:r>
      <w:proofErr w:type="spellStart"/>
      <w:r w:rsidR="00F42FD9" w:rsidRPr="00F42FD9">
        <w:rPr>
          <w:lang w:val="en-US" w:eastAsia="nl-NL"/>
        </w:rPr>
        <w:t>lubrifiant</w:t>
      </w:r>
      <w:proofErr w:type="spellEnd"/>
      <w:r w:rsidR="00F42FD9" w:rsidRPr="00F42FD9">
        <w:rPr>
          <w:lang w:val="en-US" w:eastAsia="nl-NL"/>
        </w:rPr>
        <w:t xml:space="preserve"> </w:t>
      </w:r>
      <w:proofErr w:type="spellStart"/>
      <w:r w:rsidR="00F42FD9" w:rsidRPr="00F42FD9">
        <w:rPr>
          <w:lang w:val="en-US" w:eastAsia="nl-NL"/>
        </w:rPr>
        <w:t>Sidem</w:t>
      </w:r>
      <w:proofErr w:type="spellEnd"/>
      <w:r w:rsidR="00F42FD9" w:rsidRPr="00F42FD9">
        <w:rPr>
          <w:lang w:val="en-US" w:eastAsia="nl-NL"/>
        </w:rPr>
        <w:t xml:space="preserve"> </w:t>
      </w:r>
      <w:proofErr w:type="spellStart"/>
      <w:r w:rsidR="00F42FD9" w:rsidRPr="00F42FD9">
        <w:rPr>
          <w:lang w:val="en-US" w:eastAsia="nl-NL"/>
        </w:rPr>
        <w:t>est</w:t>
      </w:r>
      <w:proofErr w:type="spellEnd"/>
      <w:r w:rsidR="00F42FD9" w:rsidRPr="00F42FD9">
        <w:rPr>
          <w:lang w:val="en-US" w:eastAsia="nl-NL"/>
        </w:rPr>
        <w:t xml:space="preserve"> le </w:t>
      </w:r>
      <w:proofErr w:type="spellStart"/>
      <w:r w:rsidR="00F42FD9" w:rsidRPr="00F42FD9">
        <w:rPr>
          <w:lang w:val="en-US" w:eastAsia="nl-NL"/>
        </w:rPr>
        <w:t>résultat</w:t>
      </w:r>
      <w:proofErr w:type="spellEnd"/>
      <w:r w:rsidR="00F42FD9" w:rsidRPr="00F42FD9">
        <w:rPr>
          <w:lang w:val="en-US" w:eastAsia="nl-NL"/>
        </w:rPr>
        <w:t xml:space="preserve"> d'un </w:t>
      </w:r>
      <w:proofErr w:type="spellStart"/>
      <w:r w:rsidR="00F42FD9" w:rsidRPr="00F42FD9">
        <w:rPr>
          <w:lang w:val="en-US" w:eastAsia="nl-NL"/>
        </w:rPr>
        <w:t>projet</w:t>
      </w:r>
      <w:proofErr w:type="spellEnd"/>
      <w:r w:rsidR="00F42FD9" w:rsidRPr="00F42FD9">
        <w:rPr>
          <w:lang w:val="en-US" w:eastAsia="nl-NL"/>
        </w:rPr>
        <w:t xml:space="preserve"> de co-</w:t>
      </w:r>
      <w:proofErr w:type="spellStart"/>
      <w:r w:rsidR="00F42FD9" w:rsidRPr="00F42FD9">
        <w:rPr>
          <w:lang w:val="en-US" w:eastAsia="nl-NL"/>
        </w:rPr>
        <w:t>ingénierie</w:t>
      </w:r>
      <w:proofErr w:type="spellEnd"/>
      <w:r w:rsidR="00F42FD9" w:rsidRPr="00F42FD9">
        <w:rPr>
          <w:lang w:val="en-US" w:eastAsia="nl-NL"/>
        </w:rPr>
        <w:t xml:space="preserve"> entre le </w:t>
      </w:r>
      <w:proofErr w:type="spellStart"/>
      <w:r w:rsidR="00F42FD9" w:rsidRPr="00F42FD9">
        <w:rPr>
          <w:lang w:val="en-US" w:eastAsia="nl-NL"/>
        </w:rPr>
        <w:t>département</w:t>
      </w:r>
      <w:proofErr w:type="spellEnd"/>
      <w:r w:rsidR="00F42FD9" w:rsidRPr="00F42FD9">
        <w:rPr>
          <w:lang w:val="en-US" w:eastAsia="nl-NL"/>
        </w:rPr>
        <w:t xml:space="preserve"> R&amp;D de </w:t>
      </w:r>
      <w:proofErr w:type="spellStart"/>
      <w:r w:rsidR="00F42FD9" w:rsidRPr="00F42FD9">
        <w:rPr>
          <w:lang w:val="en-US" w:eastAsia="nl-NL"/>
        </w:rPr>
        <w:t>Sidem</w:t>
      </w:r>
      <w:proofErr w:type="spellEnd"/>
      <w:r w:rsidR="00F42FD9" w:rsidRPr="00F42FD9">
        <w:rPr>
          <w:lang w:val="en-US" w:eastAsia="nl-NL"/>
        </w:rPr>
        <w:t xml:space="preserve"> et </w:t>
      </w:r>
      <w:proofErr w:type="spellStart"/>
      <w:r w:rsidR="00F42FD9" w:rsidRPr="00F42FD9">
        <w:rPr>
          <w:lang w:val="en-US" w:eastAsia="nl-NL"/>
        </w:rPr>
        <w:t>Klüber</w:t>
      </w:r>
      <w:proofErr w:type="spellEnd"/>
      <w:r w:rsidR="00F42FD9" w:rsidRPr="00F42FD9">
        <w:rPr>
          <w:lang w:val="en-US" w:eastAsia="nl-NL"/>
        </w:rPr>
        <w:t xml:space="preserve"> Lubrication. Les </w:t>
      </w:r>
      <w:proofErr w:type="spellStart"/>
      <w:r w:rsidR="00F42FD9" w:rsidRPr="00F42FD9">
        <w:rPr>
          <w:lang w:val="en-US" w:eastAsia="nl-NL"/>
        </w:rPr>
        <w:t>pièces</w:t>
      </w:r>
      <w:proofErr w:type="spellEnd"/>
      <w:r w:rsidR="00F42FD9" w:rsidRPr="00F42FD9">
        <w:rPr>
          <w:lang w:val="en-US" w:eastAsia="nl-NL"/>
        </w:rPr>
        <w:t xml:space="preserve"> de direction et de suspension </w:t>
      </w:r>
      <w:proofErr w:type="spellStart"/>
      <w:r w:rsidR="00F42FD9" w:rsidRPr="00F42FD9">
        <w:rPr>
          <w:lang w:val="en-US" w:eastAsia="nl-NL"/>
        </w:rPr>
        <w:t>sont</w:t>
      </w:r>
      <w:proofErr w:type="spellEnd"/>
      <w:r w:rsidR="00F42FD9" w:rsidRPr="00F42FD9">
        <w:rPr>
          <w:lang w:val="en-US" w:eastAsia="nl-NL"/>
        </w:rPr>
        <w:t xml:space="preserve"> </w:t>
      </w:r>
      <w:proofErr w:type="spellStart"/>
      <w:r w:rsidR="00F42FD9" w:rsidRPr="00F42FD9">
        <w:rPr>
          <w:lang w:val="en-US" w:eastAsia="nl-NL"/>
        </w:rPr>
        <w:t>exposées</w:t>
      </w:r>
      <w:proofErr w:type="spellEnd"/>
      <w:r w:rsidR="00F42FD9" w:rsidRPr="00F42FD9">
        <w:rPr>
          <w:lang w:val="en-US" w:eastAsia="nl-NL"/>
        </w:rPr>
        <w:t xml:space="preserve"> à des conditions </w:t>
      </w:r>
      <w:proofErr w:type="spellStart"/>
      <w:r w:rsidR="00F42FD9" w:rsidRPr="00F42FD9">
        <w:rPr>
          <w:lang w:val="en-US" w:eastAsia="nl-NL"/>
        </w:rPr>
        <w:t>exigeantes</w:t>
      </w:r>
      <w:proofErr w:type="spellEnd"/>
      <w:r w:rsidR="00F42FD9" w:rsidRPr="00F42FD9">
        <w:rPr>
          <w:lang w:val="en-US" w:eastAsia="nl-NL"/>
        </w:rPr>
        <w:t xml:space="preserve"> dans le cadre de </w:t>
      </w:r>
      <w:proofErr w:type="spellStart"/>
      <w:r w:rsidR="00F42FD9" w:rsidRPr="00F42FD9">
        <w:rPr>
          <w:lang w:val="en-US" w:eastAsia="nl-NL"/>
        </w:rPr>
        <w:t>l'utilisation</w:t>
      </w:r>
      <w:proofErr w:type="spellEnd"/>
      <w:r w:rsidR="00F42FD9" w:rsidRPr="00F42FD9">
        <w:rPr>
          <w:lang w:val="en-US" w:eastAsia="nl-NL"/>
        </w:rPr>
        <w:t xml:space="preserve"> </w:t>
      </w:r>
      <w:proofErr w:type="spellStart"/>
      <w:r w:rsidR="00F42FD9" w:rsidRPr="00F42FD9">
        <w:rPr>
          <w:lang w:val="en-US" w:eastAsia="nl-NL"/>
        </w:rPr>
        <w:t>quotidienne</w:t>
      </w:r>
      <w:proofErr w:type="spellEnd"/>
      <w:r w:rsidR="00F42FD9" w:rsidRPr="00F42FD9">
        <w:rPr>
          <w:lang w:val="en-US" w:eastAsia="nl-NL"/>
        </w:rPr>
        <w:t xml:space="preserve"> (couple, </w:t>
      </w:r>
      <w:proofErr w:type="spellStart"/>
      <w:r w:rsidR="00F42FD9" w:rsidRPr="00F42FD9">
        <w:rPr>
          <w:lang w:val="en-US" w:eastAsia="nl-NL"/>
        </w:rPr>
        <w:t>températures</w:t>
      </w:r>
      <w:proofErr w:type="spellEnd"/>
      <w:r w:rsidR="00F42FD9" w:rsidRPr="00F42FD9">
        <w:rPr>
          <w:lang w:val="en-US" w:eastAsia="nl-NL"/>
        </w:rPr>
        <w:t xml:space="preserve">, conditions </w:t>
      </w:r>
      <w:proofErr w:type="spellStart"/>
      <w:r w:rsidR="00F42FD9" w:rsidRPr="00F42FD9">
        <w:rPr>
          <w:lang w:val="en-US" w:eastAsia="nl-NL"/>
        </w:rPr>
        <w:t>météorologiques</w:t>
      </w:r>
      <w:proofErr w:type="spellEnd"/>
      <w:r w:rsidR="00F42FD9" w:rsidRPr="00F42FD9">
        <w:rPr>
          <w:lang w:val="en-US" w:eastAsia="nl-NL"/>
        </w:rPr>
        <w:t xml:space="preserve">). </w:t>
      </w:r>
      <w:proofErr w:type="spellStart"/>
      <w:r w:rsidR="00F42FD9" w:rsidRPr="00F42FD9">
        <w:rPr>
          <w:lang w:val="en-US" w:eastAsia="nl-NL"/>
        </w:rPr>
        <w:t>C’est</w:t>
      </w:r>
      <w:proofErr w:type="spellEnd"/>
      <w:r w:rsidR="00F42FD9" w:rsidRPr="00F42FD9">
        <w:rPr>
          <w:lang w:val="en-US" w:eastAsia="nl-NL"/>
        </w:rPr>
        <w:t xml:space="preserve"> </w:t>
      </w:r>
      <w:proofErr w:type="spellStart"/>
      <w:r w:rsidR="00F42FD9" w:rsidRPr="00F42FD9">
        <w:rPr>
          <w:lang w:val="en-US" w:eastAsia="nl-NL"/>
        </w:rPr>
        <w:t>pourquoi</w:t>
      </w:r>
      <w:proofErr w:type="spellEnd"/>
      <w:r w:rsidR="00F42FD9" w:rsidRPr="00F42FD9">
        <w:rPr>
          <w:lang w:val="en-US" w:eastAsia="nl-NL"/>
        </w:rPr>
        <w:t xml:space="preserve"> </w:t>
      </w:r>
      <w:proofErr w:type="spellStart"/>
      <w:r w:rsidR="00F42FD9" w:rsidRPr="00F42FD9">
        <w:rPr>
          <w:lang w:val="en-US" w:eastAsia="nl-NL"/>
        </w:rPr>
        <w:t>plusieurs</w:t>
      </w:r>
      <w:proofErr w:type="spellEnd"/>
      <w:r w:rsidR="00F42FD9" w:rsidRPr="00F42FD9">
        <w:rPr>
          <w:lang w:val="en-US" w:eastAsia="nl-NL"/>
        </w:rPr>
        <w:t xml:space="preserve"> types de </w:t>
      </w:r>
      <w:proofErr w:type="spellStart"/>
      <w:r w:rsidR="00F42FD9" w:rsidRPr="00F42FD9">
        <w:rPr>
          <w:lang w:val="en-US" w:eastAsia="nl-NL"/>
        </w:rPr>
        <w:t>lubrifiants</w:t>
      </w:r>
      <w:proofErr w:type="spellEnd"/>
      <w:r w:rsidR="00F42FD9" w:rsidRPr="00F42FD9">
        <w:rPr>
          <w:lang w:val="en-US" w:eastAsia="nl-NL"/>
        </w:rPr>
        <w:t xml:space="preserve"> </w:t>
      </w:r>
      <w:proofErr w:type="spellStart"/>
      <w:r w:rsidR="00F42FD9" w:rsidRPr="00F42FD9">
        <w:rPr>
          <w:lang w:val="en-US" w:eastAsia="nl-NL"/>
        </w:rPr>
        <w:t>ont</w:t>
      </w:r>
      <w:proofErr w:type="spellEnd"/>
      <w:r w:rsidR="00F42FD9" w:rsidRPr="00F42FD9">
        <w:rPr>
          <w:lang w:val="en-US" w:eastAsia="nl-NL"/>
        </w:rPr>
        <w:t xml:space="preserve"> </w:t>
      </w:r>
      <w:proofErr w:type="spellStart"/>
      <w:r w:rsidR="00F42FD9" w:rsidRPr="00F42FD9">
        <w:rPr>
          <w:lang w:val="en-US" w:eastAsia="nl-NL"/>
        </w:rPr>
        <w:t>été</w:t>
      </w:r>
      <w:proofErr w:type="spellEnd"/>
      <w:r w:rsidR="00F42FD9" w:rsidRPr="00F42FD9">
        <w:rPr>
          <w:lang w:val="en-US" w:eastAsia="nl-NL"/>
        </w:rPr>
        <w:t xml:space="preserve"> </w:t>
      </w:r>
      <w:proofErr w:type="spellStart"/>
      <w:r w:rsidR="00F42FD9" w:rsidRPr="00F42FD9">
        <w:rPr>
          <w:lang w:val="en-US" w:eastAsia="nl-NL"/>
        </w:rPr>
        <w:t>testés</w:t>
      </w:r>
      <w:proofErr w:type="spellEnd"/>
      <w:r w:rsidR="00F42FD9" w:rsidRPr="00F42FD9">
        <w:rPr>
          <w:lang w:val="en-US" w:eastAsia="nl-NL"/>
        </w:rPr>
        <w:t xml:space="preserve"> </w:t>
      </w:r>
      <w:proofErr w:type="spellStart"/>
      <w:r w:rsidR="00F42FD9" w:rsidRPr="00F42FD9">
        <w:rPr>
          <w:lang w:val="en-US" w:eastAsia="nl-NL"/>
        </w:rPr>
        <w:t>intensivement</w:t>
      </w:r>
      <w:proofErr w:type="spellEnd"/>
      <w:r w:rsidR="00F42FD9" w:rsidRPr="00F42FD9">
        <w:rPr>
          <w:lang w:val="en-US" w:eastAsia="nl-NL"/>
        </w:rPr>
        <w:t xml:space="preserve"> dans les </w:t>
      </w:r>
      <w:proofErr w:type="spellStart"/>
      <w:r w:rsidR="00F42FD9" w:rsidRPr="00F42FD9">
        <w:rPr>
          <w:lang w:val="en-US" w:eastAsia="nl-NL"/>
        </w:rPr>
        <w:t>laboratoires</w:t>
      </w:r>
      <w:proofErr w:type="spellEnd"/>
      <w:r w:rsidR="00F42FD9" w:rsidRPr="00F42FD9">
        <w:rPr>
          <w:lang w:val="en-US" w:eastAsia="nl-NL"/>
        </w:rPr>
        <w:t xml:space="preserve"> de </w:t>
      </w:r>
      <w:proofErr w:type="spellStart"/>
      <w:r w:rsidR="00F42FD9" w:rsidRPr="00F42FD9">
        <w:rPr>
          <w:lang w:val="en-US" w:eastAsia="nl-NL"/>
        </w:rPr>
        <w:t>Sidem</w:t>
      </w:r>
      <w:proofErr w:type="spellEnd"/>
      <w:r w:rsidR="00F42FD9" w:rsidRPr="00F42FD9">
        <w:rPr>
          <w:lang w:val="en-US" w:eastAsia="nl-NL"/>
        </w:rPr>
        <w:t xml:space="preserve"> </w:t>
      </w:r>
      <w:proofErr w:type="spellStart"/>
      <w:r w:rsidR="00F42FD9" w:rsidRPr="00F42FD9">
        <w:rPr>
          <w:lang w:val="en-US" w:eastAsia="nl-NL"/>
        </w:rPr>
        <w:t>avant</w:t>
      </w:r>
      <w:proofErr w:type="spellEnd"/>
      <w:r w:rsidR="00F42FD9" w:rsidRPr="00F42FD9">
        <w:rPr>
          <w:lang w:val="en-US" w:eastAsia="nl-NL"/>
        </w:rPr>
        <w:t xml:space="preserve"> de </w:t>
      </w:r>
      <w:proofErr w:type="spellStart"/>
      <w:r w:rsidR="00F42FD9" w:rsidRPr="00F42FD9">
        <w:rPr>
          <w:lang w:val="en-US" w:eastAsia="nl-NL"/>
        </w:rPr>
        <w:t>trouver</w:t>
      </w:r>
      <w:proofErr w:type="spellEnd"/>
      <w:r w:rsidR="00F42FD9" w:rsidRPr="00F42FD9">
        <w:rPr>
          <w:lang w:val="en-US" w:eastAsia="nl-NL"/>
        </w:rPr>
        <w:t xml:space="preserve"> la solution </w:t>
      </w:r>
      <w:proofErr w:type="spellStart"/>
      <w:r w:rsidR="00F42FD9" w:rsidRPr="00F42FD9">
        <w:rPr>
          <w:lang w:val="en-US" w:eastAsia="nl-NL"/>
        </w:rPr>
        <w:t>parfaite</w:t>
      </w:r>
      <w:proofErr w:type="spellEnd"/>
      <w:r w:rsidR="00F42FD9" w:rsidRPr="00F42FD9">
        <w:rPr>
          <w:lang w:val="en-US" w:eastAsia="nl-NL"/>
        </w:rPr>
        <w:t xml:space="preserve"> et </w:t>
      </w:r>
      <w:proofErr w:type="spellStart"/>
      <w:r w:rsidR="00F42FD9" w:rsidRPr="00F42FD9">
        <w:rPr>
          <w:lang w:val="en-US" w:eastAsia="nl-NL"/>
        </w:rPr>
        <w:t>d’assurer</w:t>
      </w:r>
      <w:proofErr w:type="spellEnd"/>
      <w:r w:rsidR="00F42FD9" w:rsidRPr="00F42FD9">
        <w:rPr>
          <w:lang w:val="en-US" w:eastAsia="nl-NL"/>
        </w:rPr>
        <w:t xml:space="preserve"> </w:t>
      </w:r>
      <w:proofErr w:type="spellStart"/>
      <w:r w:rsidR="00F42FD9" w:rsidRPr="00F42FD9">
        <w:rPr>
          <w:lang w:val="en-US" w:eastAsia="nl-NL"/>
        </w:rPr>
        <w:t>ainsi</w:t>
      </w:r>
      <w:proofErr w:type="spellEnd"/>
      <w:r w:rsidR="00F42FD9" w:rsidRPr="00F42FD9">
        <w:rPr>
          <w:lang w:val="en-US" w:eastAsia="nl-NL"/>
        </w:rPr>
        <w:t xml:space="preserve"> la plus longue durée de vie.</w:t>
      </w:r>
      <w:r w:rsidR="00F42FD9">
        <w:rPr>
          <w:lang w:val="en-US" w:eastAsia="nl-NL"/>
        </w:rPr>
        <w:t xml:space="preserve"> </w:t>
      </w:r>
      <w:proofErr w:type="spellStart"/>
      <w:r w:rsidR="00F42FD9" w:rsidRPr="00F42FD9">
        <w:rPr>
          <w:lang w:val="en-US" w:eastAsia="nl-NL"/>
        </w:rPr>
        <w:t>Enfin</w:t>
      </w:r>
      <w:proofErr w:type="spellEnd"/>
      <w:r w:rsidR="00F42FD9" w:rsidRPr="00F42FD9">
        <w:rPr>
          <w:lang w:val="en-US" w:eastAsia="nl-NL"/>
        </w:rPr>
        <w:t xml:space="preserve">, la composition de la </w:t>
      </w:r>
      <w:proofErr w:type="spellStart"/>
      <w:r w:rsidR="00F42FD9" w:rsidRPr="00F42FD9">
        <w:rPr>
          <w:lang w:val="en-US" w:eastAsia="nl-NL"/>
        </w:rPr>
        <w:t>graisse</w:t>
      </w:r>
      <w:proofErr w:type="spellEnd"/>
      <w:r w:rsidR="00F42FD9" w:rsidRPr="00F42FD9">
        <w:rPr>
          <w:lang w:val="en-US" w:eastAsia="nl-NL"/>
        </w:rPr>
        <w:t xml:space="preserve"> </w:t>
      </w:r>
      <w:proofErr w:type="spellStart"/>
      <w:r w:rsidR="00F42FD9" w:rsidRPr="00F42FD9">
        <w:rPr>
          <w:lang w:val="en-US" w:eastAsia="nl-NL"/>
        </w:rPr>
        <w:t>est</w:t>
      </w:r>
      <w:proofErr w:type="spellEnd"/>
      <w:r w:rsidR="00F42FD9" w:rsidRPr="00F42FD9">
        <w:rPr>
          <w:lang w:val="en-US" w:eastAsia="nl-NL"/>
        </w:rPr>
        <w:t xml:space="preserve"> </w:t>
      </w:r>
      <w:proofErr w:type="spellStart"/>
      <w:r w:rsidR="00F42FD9" w:rsidRPr="00F42FD9">
        <w:rPr>
          <w:lang w:val="en-US" w:eastAsia="nl-NL"/>
        </w:rPr>
        <w:t>exempte</w:t>
      </w:r>
      <w:proofErr w:type="spellEnd"/>
      <w:r w:rsidR="00F42FD9" w:rsidRPr="00F42FD9">
        <w:rPr>
          <w:lang w:val="en-US" w:eastAsia="nl-NL"/>
        </w:rPr>
        <w:t xml:space="preserve"> de </w:t>
      </w:r>
      <w:proofErr w:type="spellStart"/>
      <w:r w:rsidR="00F42FD9" w:rsidRPr="00F42FD9">
        <w:rPr>
          <w:lang w:val="en-US" w:eastAsia="nl-NL"/>
        </w:rPr>
        <w:t>métaux</w:t>
      </w:r>
      <w:proofErr w:type="spellEnd"/>
      <w:r w:rsidR="00F42FD9" w:rsidRPr="00F42FD9">
        <w:rPr>
          <w:lang w:val="en-US" w:eastAsia="nl-NL"/>
        </w:rPr>
        <w:t xml:space="preserve"> </w:t>
      </w:r>
      <w:proofErr w:type="spellStart"/>
      <w:r w:rsidR="00F42FD9" w:rsidRPr="00F42FD9">
        <w:rPr>
          <w:lang w:val="en-US" w:eastAsia="nl-NL"/>
        </w:rPr>
        <w:t>lourds</w:t>
      </w:r>
      <w:proofErr w:type="spellEnd"/>
      <w:r w:rsidR="00F42FD9" w:rsidRPr="00F42FD9">
        <w:rPr>
          <w:lang w:val="en-US" w:eastAsia="nl-NL"/>
        </w:rPr>
        <w:t xml:space="preserve"> et de </w:t>
      </w:r>
      <w:proofErr w:type="spellStart"/>
      <w:r w:rsidR="00F42FD9" w:rsidRPr="00F42FD9">
        <w:rPr>
          <w:lang w:val="en-US" w:eastAsia="nl-NL"/>
        </w:rPr>
        <w:t>lubrifiants</w:t>
      </w:r>
      <w:proofErr w:type="spellEnd"/>
      <w:r w:rsidR="00F42FD9" w:rsidRPr="00F42FD9">
        <w:rPr>
          <w:lang w:val="en-US" w:eastAsia="nl-NL"/>
        </w:rPr>
        <w:t xml:space="preserve"> </w:t>
      </w:r>
      <w:proofErr w:type="spellStart"/>
      <w:r w:rsidR="00F42FD9" w:rsidRPr="00F42FD9">
        <w:rPr>
          <w:lang w:val="en-US" w:eastAsia="nl-NL"/>
        </w:rPr>
        <w:t>solides</w:t>
      </w:r>
      <w:proofErr w:type="spellEnd"/>
      <w:r w:rsidR="00F42FD9" w:rsidRPr="00F42FD9">
        <w:rPr>
          <w:lang w:val="en-US" w:eastAsia="nl-NL"/>
        </w:rPr>
        <w:t xml:space="preserve"> noirs, </w:t>
      </w:r>
      <w:proofErr w:type="spellStart"/>
      <w:r w:rsidR="00F42FD9" w:rsidRPr="00F42FD9">
        <w:rPr>
          <w:lang w:val="en-US" w:eastAsia="nl-NL"/>
        </w:rPr>
        <w:t>ce</w:t>
      </w:r>
      <w:proofErr w:type="spellEnd"/>
      <w:r w:rsidR="00F42FD9" w:rsidRPr="00F42FD9">
        <w:rPr>
          <w:lang w:val="en-US" w:eastAsia="nl-NL"/>
        </w:rPr>
        <w:t xml:space="preserve"> qui rend la solution encore plus durable.</w:t>
      </w:r>
      <w:r w:rsidR="00F42FD9">
        <w:rPr>
          <w:noProof/>
          <w:lang w:val="en-US" w:eastAsia="nl-NL"/>
        </w:rPr>
        <w:t xml:space="preserve"> </w:t>
      </w:r>
    </w:p>
    <w:p w14:paraId="66036FF3" w14:textId="6958C63E" w:rsidR="008E6F89" w:rsidRDefault="008E6F89" w:rsidP="004F1FE0">
      <w:pPr>
        <w:spacing w:after="200"/>
        <w:rPr>
          <w:lang w:val="en-US" w:eastAsia="nl-NL"/>
        </w:rPr>
      </w:pPr>
    </w:p>
    <w:p w14:paraId="6F8A2C79" w14:textId="6356DB96" w:rsidR="00EE3B7B" w:rsidRPr="00743CED" w:rsidRDefault="00EE3B7B" w:rsidP="004F1FE0">
      <w:pPr>
        <w:spacing w:after="200"/>
        <w:rPr>
          <w:lang w:val="en-US" w:eastAsia="nl-NL"/>
        </w:rPr>
      </w:pPr>
    </w:p>
    <w:p w14:paraId="1A890829" w14:textId="29A98DCC" w:rsidR="00FF5B7C" w:rsidRDefault="006D6462" w:rsidP="00743CED">
      <w:pPr>
        <w:spacing w:after="360"/>
        <w:rPr>
          <w:lang w:val="en-US" w:eastAsia="nl-NL"/>
        </w:rPr>
      </w:pPr>
      <w:r>
        <w:rPr>
          <w:noProof/>
          <w:lang w:val="en-US" w:eastAsia="nl-NL"/>
        </w:rPr>
        <mc:AlternateContent>
          <mc:Choice Requires="wps">
            <w:drawing>
              <wp:anchor distT="0" distB="0" distL="114300" distR="114300" simplePos="0" relativeHeight="251664386" behindDoc="0" locked="0" layoutInCell="1" allowOverlap="1" wp14:anchorId="277780F3" wp14:editId="1DEADA91">
                <wp:simplePos x="0" y="0"/>
                <wp:positionH relativeFrom="column">
                  <wp:posOffset>3324964</wp:posOffset>
                </wp:positionH>
                <wp:positionV relativeFrom="paragraph">
                  <wp:posOffset>368935</wp:posOffset>
                </wp:positionV>
                <wp:extent cx="2476500" cy="3136490"/>
                <wp:effectExtent l="0" t="0" r="0" b="0"/>
                <wp:wrapNone/>
                <wp:docPr id="65800609" name="Tekstvak 3"/>
                <wp:cNvGraphicFramePr/>
                <a:graphic xmlns:a="http://schemas.openxmlformats.org/drawingml/2006/main">
                  <a:graphicData uri="http://schemas.microsoft.com/office/word/2010/wordprocessingShape">
                    <wps:wsp>
                      <wps:cNvSpPr txBox="1"/>
                      <wps:spPr>
                        <a:xfrm>
                          <a:off x="0" y="0"/>
                          <a:ext cx="2476500" cy="3136490"/>
                        </a:xfrm>
                        <a:prstGeom prst="rect">
                          <a:avLst/>
                        </a:prstGeom>
                        <a:noFill/>
                        <a:ln w="6350">
                          <a:noFill/>
                        </a:ln>
                      </wps:spPr>
                      <wps:txbx>
                        <w:txbxContent>
                          <w:p w14:paraId="1148A0F2" w14:textId="3163E8EA" w:rsidR="00EE3B7B" w:rsidRPr="00B740FC" w:rsidRDefault="00E05994" w:rsidP="00EE3B7B">
                            <w:pPr>
                              <w:spacing w:after="80"/>
                              <w:rPr>
                                <w:rFonts w:ascii="Poppins Black" w:hAnsi="Poppins Black" w:cs="Poppins Black"/>
                                <w:b/>
                                <w:bCs/>
                                <w:color w:val="242451" w:themeColor="accent1"/>
                                <w:sz w:val="28"/>
                                <w:szCs w:val="40"/>
                                <w:lang w:val="en-US"/>
                              </w:rPr>
                            </w:pPr>
                            <w:r w:rsidRPr="00E05994">
                              <w:rPr>
                                <w:rFonts w:ascii="Poppins Black" w:hAnsi="Poppins Black" w:cs="Poppins Black"/>
                                <w:b/>
                                <w:bCs/>
                                <w:color w:val="242451" w:themeColor="accent1"/>
                                <w:sz w:val="28"/>
                                <w:szCs w:val="40"/>
                                <w:lang w:val="en-US"/>
                              </w:rPr>
                              <w:t xml:space="preserve">A PROPOS DE </w:t>
                            </w:r>
                            <w:r w:rsidR="00EE3B7B" w:rsidRPr="00B740FC">
                              <w:rPr>
                                <w:rFonts w:ascii="Poppins Black" w:hAnsi="Poppins Black" w:cs="Poppins Black"/>
                                <w:b/>
                                <w:bCs/>
                                <w:color w:val="242451" w:themeColor="accent1"/>
                                <w:sz w:val="28"/>
                                <w:szCs w:val="40"/>
                                <w:lang w:val="en-US"/>
                              </w:rPr>
                              <w:t>SIDEM</w:t>
                            </w:r>
                            <w:r w:rsidR="00EE3B7B">
                              <w:rPr>
                                <w:rFonts w:ascii="Poppins Black" w:hAnsi="Poppins Black" w:cs="Poppins Black"/>
                                <w:b/>
                                <w:bCs/>
                                <w:color w:val="242451" w:themeColor="accent1"/>
                                <w:sz w:val="28"/>
                                <w:szCs w:val="40"/>
                                <w:lang w:val="en-US"/>
                              </w:rPr>
                              <w:t>.</w:t>
                            </w:r>
                          </w:p>
                          <w:p w14:paraId="2A530F99" w14:textId="282EECD1" w:rsidR="00EE3B7B" w:rsidRPr="004F1FE0" w:rsidRDefault="00902D6D" w:rsidP="00EE3B7B">
                            <w:pPr>
                              <w:rPr>
                                <w:color w:val="242451" w:themeColor="accent1"/>
                                <w:sz w:val="18"/>
                                <w:szCs w:val="18"/>
                                <w:lang w:val="en-US"/>
                              </w:rPr>
                            </w:pPr>
                            <w:proofErr w:type="spellStart"/>
                            <w:r w:rsidRPr="00902D6D">
                              <w:rPr>
                                <w:color w:val="242451" w:themeColor="accent1"/>
                                <w:sz w:val="18"/>
                                <w:szCs w:val="18"/>
                                <w:lang w:val="en-US"/>
                              </w:rPr>
                              <w:t>Sidem</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est</w:t>
                            </w:r>
                            <w:proofErr w:type="spellEnd"/>
                            <w:r w:rsidRPr="00902D6D">
                              <w:rPr>
                                <w:color w:val="242451" w:themeColor="accent1"/>
                                <w:sz w:val="18"/>
                                <w:szCs w:val="18"/>
                                <w:lang w:val="en-US"/>
                              </w:rPr>
                              <w:t xml:space="preserve"> le principal </w:t>
                            </w:r>
                            <w:proofErr w:type="spellStart"/>
                            <w:r w:rsidRPr="00902D6D">
                              <w:rPr>
                                <w:color w:val="242451" w:themeColor="accent1"/>
                                <w:sz w:val="18"/>
                                <w:szCs w:val="18"/>
                                <w:lang w:val="en-US"/>
                              </w:rPr>
                              <w:t>concepteur</w:t>
                            </w:r>
                            <w:proofErr w:type="spellEnd"/>
                            <w:r w:rsidRPr="00902D6D">
                              <w:rPr>
                                <w:color w:val="242451" w:themeColor="accent1"/>
                                <w:sz w:val="18"/>
                                <w:szCs w:val="18"/>
                                <w:lang w:val="en-US"/>
                              </w:rPr>
                              <w:t xml:space="preserve"> et fabricant de </w:t>
                            </w:r>
                            <w:proofErr w:type="spellStart"/>
                            <w:r w:rsidRPr="00902D6D">
                              <w:rPr>
                                <w:color w:val="242451" w:themeColor="accent1"/>
                                <w:sz w:val="18"/>
                                <w:szCs w:val="18"/>
                                <w:lang w:val="en-US"/>
                              </w:rPr>
                              <w:t>pièces</w:t>
                            </w:r>
                            <w:proofErr w:type="spellEnd"/>
                            <w:r w:rsidRPr="00902D6D">
                              <w:rPr>
                                <w:color w:val="242451" w:themeColor="accent1"/>
                                <w:sz w:val="18"/>
                                <w:szCs w:val="18"/>
                                <w:lang w:val="en-US"/>
                              </w:rPr>
                              <w:t xml:space="preserve"> de direction et de suspension </w:t>
                            </w:r>
                            <w:proofErr w:type="gramStart"/>
                            <w:r w:rsidRPr="00902D6D">
                              <w:rPr>
                                <w:color w:val="242451" w:themeColor="accent1"/>
                                <w:sz w:val="18"/>
                                <w:szCs w:val="18"/>
                                <w:lang w:val="en-US"/>
                              </w:rPr>
                              <w:t>pour</w:t>
                            </w:r>
                            <w:proofErr w:type="gramEnd"/>
                            <w:r w:rsidRPr="00902D6D">
                              <w:rPr>
                                <w:color w:val="242451" w:themeColor="accent1"/>
                                <w:sz w:val="18"/>
                                <w:szCs w:val="18"/>
                                <w:lang w:val="en-US"/>
                              </w:rPr>
                              <w:t xml:space="preserve"> le </w:t>
                            </w:r>
                            <w:proofErr w:type="spellStart"/>
                            <w:r w:rsidRPr="00902D6D">
                              <w:rPr>
                                <w:color w:val="242451" w:themeColor="accent1"/>
                                <w:sz w:val="18"/>
                                <w:szCs w:val="18"/>
                                <w:lang w:val="en-US"/>
                              </w:rPr>
                              <w:t>marché</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secondaire</w:t>
                            </w:r>
                            <w:proofErr w:type="spellEnd"/>
                            <w:r w:rsidRPr="00902D6D">
                              <w:rPr>
                                <w:color w:val="242451" w:themeColor="accent1"/>
                                <w:sz w:val="18"/>
                                <w:szCs w:val="18"/>
                                <w:lang w:val="en-US"/>
                              </w:rPr>
                              <w:t xml:space="preserve"> de </w:t>
                            </w:r>
                            <w:proofErr w:type="spellStart"/>
                            <w:r w:rsidRPr="00902D6D">
                              <w:rPr>
                                <w:color w:val="242451" w:themeColor="accent1"/>
                                <w:sz w:val="18"/>
                                <w:szCs w:val="18"/>
                                <w:lang w:val="en-US"/>
                              </w:rPr>
                              <w:t>l'industrie</w:t>
                            </w:r>
                            <w:proofErr w:type="spellEnd"/>
                            <w:r w:rsidRPr="00902D6D">
                              <w:rPr>
                                <w:color w:val="242451" w:themeColor="accent1"/>
                                <w:sz w:val="18"/>
                                <w:szCs w:val="18"/>
                                <w:lang w:val="en-US"/>
                              </w:rPr>
                              <w:t xml:space="preserve"> automobile. </w:t>
                            </w:r>
                            <w:proofErr w:type="spellStart"/>
                            <w:r w:rsidRPr="00902D6D">
                              <w:rPr>
                                <w:color w:val="242451" w:themeColor="accent1"/>
                                <w:sz w:val="18"/>
                                <w:szCs w:val="18"/>
                                <w:lang w:val="en-US"/>
                              </w:rPr>
                              <w:t>L'entreprise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familiale</w:t>
                            </w:r>
                            <w:proofErr w:type="spellEnd"/>
                            <w:r w:rsidRPr="00902D6D">
                              <w:rPr>
                                <w:color w:val="242451" w:themeColor="accent1"/>
                                <w:sz w:val="18"/>
                                <w:szCs w:val="18"/>
                                <w:lang w:val="en-US"/>
                              </w:rPr>
                              <w:t xml:space="preserve">, qui </w:t>
                            </w:r>
                            <w:proofErr w:type="spellStart"/>
                            <w:r w:rsidRPr="00902D6D">
                              <w:rPr>
                                <w:color w:val="242451" w:themeColor="accent1"/>
                                <w:sz w:val="18"/>
                                <w:szCs w:val="18"/>
                                <w:lang w:val="en-US"/>
                              </w:rPr>
                              <w:t>existe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depuis</w:t>
                            </w:r>
                            <w:proofErr w:type="spellEnd"/>
                            <w:r w:rsidRPr="00902D6D">
                              <w:rPr>
                                <w:color w:val="242451" w:themeColor="accent1"/>
                                <w:sz w:val="18"/>
                                <w:szCs w:val="18"/>
                                <w:lang w:val="en-US"/>
                              </w:rPr>
                              <w:t xml:space="preserve"> 1933, propose plus de 9000 </w:t>
                            </w:r>
                            <w:proofErr w:type="spellStart"/>
                            <w:r w:rsidRPr="00902D6D">
                              <w:rPr>
                                <w:color w:val="242451" w:themeColor="accent1"/>
                                <w:sz w:val="18"/>
                                <w:szCs w:val="18"/>
                                <w:lang w:val="en-US"/>
                              </w:rPr>
                              <w:t>références</w:t>
                            </w:r>
                            <w:proofErr w:type="spellEnd"/>
                            <w:r w:rsidRPr="00902D6D">
                              <w:rPr>
                                <w:color w:val="242451" w:themeColor="accent1"/>
                                <w:sz w:val="18"/>
                                <w:szCs w:val="18"/>
                                <w:lang w:val="en-US"/>
                              </w:rPr>
                              <w:t xml:space="preserve">. </w:t>
                            </w:r>
                            <w:proofErr w:type="gramStart"/>
                            <w:r w:rsidRPr="00902D6D">
                              <w:rPr>
                                <w:color w:val="242451" w:themeColor="accent1"/>
                                <w:sz w:val="18"/>
                                <w:szCs w:val="18"/>
                                <w:lang w:val="en-US"/>
                              </w:rPr>
                              <w:t>Plus</w:t>
                            </w:r>
                            <w:proofErr w:type="gramEnd"/>
                            <w:r w:rsidRPr="00902D6D">
                              <w:rPr>
                                <w:color w:val="242451" w:themeColor="accent1"/>
                                <w:sz w:val="18"/>
                                <w:szCs w:val="18"/>
                                <w:lang w:val="en-US"/>
                              </w:rPr>
                              <w:t xml:space="preserve"> de 3 millions de </w:t>
                            </w:r>
                            <w:proofErr w:type="spellStart"/>
                            <w:r w:rsidRPr="00902D6D">
                              <w:rPr>
                                <w:color w:val="242451" w:themeColor="accent1"/>
                                <w:sz w:val="18"/>
                                <w:szCs w:val="18"/>
                                <w:lang w:val="en-US"/>
                              </w:rPr>
                              <w:t>pièces</w:t>
                            </w:r>
                            <w:proofErr w:type="spellEnd"/>
                            <w:r w:rsidRPr="00902D6D">
                              <w:rPr>
                                <w:color w:val="242451" w:themeColor="accent1"/>
                                <w:sz w:val="18"/>
                                <w:szCs w:val="18"/>
                                <w:lang w:val="en-US"/>
                              </w:rPr>
                              <w:t xml:space="preserve">, pour </w:t>
                            </w:r>
                            <w:proofErr w:type="spellStart"/>
                            <w:r w:rsidRPr="00902D6D">
                              <w:rPr>
                                <w:color w:val="242451" w:themeColor="accent1"/>
                                <w:sz w:val="18"/>
                                <w:szCs w:val="18"/>
                                <w:lang w:val="en-US"/>
                              </w:rPr>
                              <w:t>presque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toutes</w:t>
                            </w:r>
                            <w:proofErr w:type="spellEnd"/>
                            <w:r w:rsidRPr="00902D6D">
                              <w:rPr>
                                <w:color w:val="242451" w:themeColor="accent1"/>
                                <w:sz w:val="18"/>
                                <w:szCs w:val="18"/>
                                <w:lang w:val="en-US"/>
                              </w:rPr>
                              <w:t xml:space="preserve"> les marques automobiles </w:t>
                            </w:r>
                            <w:proofErr w:type="spellStart"/>
                            <w:r w:rsidRPr="00902D6D">
                              <w:rPr>
                                <w:color w:val="242451" w:themeColor="accent1"/>
                                <w:sz w:val="18"/>
                                <w:szCs w:val="18"/>
                                <w:lang w:val="en-US"/>
                              </w:rPr>
                              <w:t>européennes</w:t>
                            </w:r>
                            <w:proofErr w:type="spellEnd"/>
                            <w:r w:rsidRPr="00902D6D">
                              <w:rPr>
                                <w:color w:val="242451" w:themeColor="accent1"/>
                                <w:sz w:val="18"/>
                                <w:szCs w:val="18"/>
                                <w:lang w:val="en-US"/>
                              </w:rPr>
                              <w:t xml:space="preserve"> et </w:t>
                            </w:r>
                            <w:proofErr w:type="spellStart"/>
                            <w:r w:rsidRPr="00902D6D">
                              <w:rPr>
                                <w:color w:val="242451" w:themeColor="accent1"/>
                                <w:sz w:val="18"/>
                                <w:szCs w:val="18"/>
                                <w:lang w:val="en-US"/>
                              </w:rPr>
                              <w:t>asiatiques</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sont</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disponibles</w:t>
                            </w:r>
                            <w:proofErr w:type="spellEnd"/>
                            <w:r w:rsidRPr="00902D6D">
                              <w:rPr>
                                <w:color w:val="242451" w:themeColor="accent1"/>
                                <w:sz w:val="18"/>
                                <w:szCs w:val="18"/>
                                <w:lang w:val="en-US"/>
                              </w:rPr>
                              <w:t xml:space="preserve"> sur stock. </w:t>
                            </w:r>
                            <w:proofErr w:type="spellStart"/>
                            <w:r w:rsidRPr="00902D6D">
                              <w:rPr>
                                <w:color w:val="242451" w:themeColor="accent1"/>
                                <w:sz w:val="18"/>
                                <w:szCs w:val="18"/>
                                <w:lang w:val="en-US"/>
                              </w:rPr>
                              <w:t>Sidem</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est</w:t>
                            </w:r>
                            <w:proofErr w:type="spellEnd"/>
                            <w:r w:rsidRPr="00902D6D">
                              <w:rPr>
                                <w:color w:val="242451" w:themeColor="accent1"/>
                                <w:sz w:val="18"/>
                                <w:szCs w:val="18"/>
                                <w:lang w:val="en-US"/>
                              </w:rPr>
                              <w:t xml:space="preserve"> le </w:t>
                            </w:r>
                            <w:proofErr w:type="spellStart"/>
                            <w:r w:rsidRPr="00902D6D">
                              <w:rPr>
                                <w:color w:val="242451" w:themeColor="accent1"/>
                                <w:sz w:val="18"/>
                                <w:szCs w:val="18"/>
                                <w:lang w:val="en-US"/>
                              </w:rPr>
                              <w:t>spécialiste</w:t>
                            </w:r>
                            <w:proofErr w:type="spellEnd"/>
                            <w:r w:rsidRPr="00902D6D">
                              <w:rPr>
                                <w:color w:val="242451" w:themeColor="accent1"/>
                                <w:sz w:val="18"/>
                                <w:szCs w:val="18"/>
                                <w:lang w:val="en-US"/>
                              </w:rPr>
                              <w:t xml:space="preserve"> des </w:t>
                            </w:r>
                            <w:proofErr w:type="spellStart"/>
                            <w:r w:rsidRPr="00902D6D">
                              <w:rPr>
                                <w:color w:val="242451" w:themeColor="accent1"/>
                                <w:sz w:val="18"/>
                                <w:szCs w:val="18"/>
                                <w:lang w:val="en-US"/>
                              </w:rPr>
                              <w:t>pièces</w:t>
                            </w:r>
                            <w:proofErr w:type="spellEnd"/>
                            <w:r w:rsidRPr="00902D6D">
                              <w:rPr>
                                <w:color w:val="242451" w:themeColor="accent1"/>
                                <w:sz w:val="18"/>
                                <w:szCs w:val="18"/>
                                <w:lang w:val="en-US"/>
                              </w:rPr>
                              <w:t xml:space="preserve"> de direction et de suspension de </w:t>
                            </w:r>
                            <w:proofErr w:type="spellStart"/>
                            <w:r w:rsidRPr="00902D6D">
                              <w:rPr>
                                <w:color w:val="242451" w:themeColor="accent1"/>
                                <w:sz w:val="18"/>
                                <w:szCs w:val="18"/>
                                <w:lang w:val="en-US"/>
                              </w:rPr>
                              <w:t>qualité</w:t>
                            </w:r>
                            <w:proofErr w:type="spellEnd"/>
                            <w:r w:rsidRPr="00902D6D">
                              <w:rPr>
                                <w:color w:val="242451" w:themeColor="accent1"/>
                                <w:sz w:val="18"/>
                                <w:szCs w:val="18"/>
                                <w:lang w:val="en-US"/>
                              </w:rPr>
                              <w:t xml:space="preserve"> OE, avec son propre </w:t>
                            </w:r>
                            <w:proofErr w:type="spellStart"/>
                            <w:r w:rsidRPr="00902D6D">
                              <w:rPr>
                                <w:color w:val="242451" w:themeColor="accent1"/>
                                <w:sz w:val="18"/>
                                <w:szCs w:val="18"/>
                                <w:lang w:val="en-US"/>
                              </w:rPr>
                              <w:t>centre</w:t>
                            </w:r>
                            <w:proofErr w:type="spellEnd"/>
                            <w:r w:rsidRPr="00902D6D">
                              <w:rPr>
                                <w:color w:val="242451" w:themeColor="accent1"/>
                                <w:sz w:val="18"/>
                                <w:szCs w:val="18"/>
                                <w:lang w:val="en-US"/>
                              </w:rPr>
                              <w:t xml:space="preserve"> de R&amp;D, de production et de </w:t>
                            </w:r>
                            <w:proofErr w:type="spellStart"/>
                            <w:r w:rsidRPr="00902D6D">
                              <w:rPr>
                                <w:color w:val="242451" w:themeColor="accent1"/>
                                <w:sz w:val="18"/>
                                <w:szCs w:val="18"/>
                                <w:lang w:val="en-US"/>
                              </w:rPr>
                              <w:t>logistique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basé</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en</w:t>
                            </w:r>
                            <w:proofErr w:type="spellEnd"/>
                            <w:r w:rsidRPr="00902D6D">
                              <w:rPr>
                                <w:color w:val="242451" w:themeColor="accent1"/>
                                <w:sz w:val="18"/>
                                <w:szCs w:val="18"/>
                                <w:lang w:val="en-US"/>
                              </w:rPr>
                              <w:t xml:space="preserve"> Europe.</w:t>
                            </w:r>
                          </w:p>
                          <w:p w14:paraId="4F8A3673" w14:textId="77777777" w:rsidR="00EE3B7B" w:rsidRPr="004F1FE0" w:rsidRDefault="00EE3B7B" w:rsidP="00EE3B7B">
                            <w:pPr>
                              <w:spacing w:before="120"/>
                              <w:rPr>
                                <w:b/>
                                <w:bCs/>
                                <w:color w:val="242451" w:themeColor="accent1"/>
                                <w:sz w:val="18"/>
                                <w:szCs w:val="18"/>
                              </w:rPr>
                            </w:pPr>
                            <w:r w:rsidRPr="004F1FE0">
                              <w:rPr>
                                <w:b/>
                                <w:bCs/>
                                <w:color w:val="242451" w:themeColor="accent1"/>
                                <w:sz w:val="18"/>
                                <w:szCs w:val="18"/>
                              </w:rPr>
                              <w:t>www.sidem.eu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7780F3" id="_x0000_t202" coordsize="21600,21600" o:spt="202" path="m,l,21600r21600,l21600,xe">
                <v:stroke joinstyle="miter"/>
                <v:path gradientshapeok="t" o:connecttype="rect"/>
              </v:shapetype>
              <v:shape id="Tekstvak 3" o:spid="_x0000_s1026" type="#_x0000_t202" style="position:absolute;margin-left:261.8pt;margin-top:29.05pt;width:195pt;height:246.95pt;z-index:251664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" filled="f" stroked="f" strokeweight=".5pt">
                <v:textbox>
                  <w:txbxContent>
                    <w:p w14:paraId="1148A0F2" w14:textId="3163E8EA" w:rsidR="00EE3B7B" w:rsidRPr="00B740FC" w:rsidRDefault="00E05994" w:rsidP="00EE3B7B">
                      <w:pPr>
                        <w:spacing w:after="80"/>
                        <w:rPr>
                          <w:rFonts w:ascii="Poppins Black" w:hAnsi="Poppins Black" w:cs="Poppins Black"/>
                          <w:b/>
                          <w:bCs/>
                          <w:color w:val="242451" w:themeColor="accent1"/>
                          <w:sz w:val="28"/>
                          <w:szCs w:val="40"/>
                          <w:lang w:val="en-US"/>
                        </w:rPr>
                      </w:pPr>
                      <w:r w:rsidRPr="00E05994">
                        <w:rPr>
                          <w:rFonts w:ascii="Poppins Black" w:hAnsi="Poppins Black" w:cs="Poppins Black"/>
                          <w:b/>
                          <w:bCs/>
                          <w:color w:val="242451" w:themeColor="accent1"/>
                          <w:sz w:val="28"/>
                          <w:szCs w:val="40"/>
                          <w:lang w:val="en-US"/>
                        </w:rPr>
                        <w:t xml:space="preserve">A PROPOS DE </w:t>
                      </w:r>
                      <w:r w:rsidR="00EE3B7B" w:rsidRPr="00B740FC">
                        <w:rPr>
                          <w:rFonts w:ascii="Poppins Black" w:hAnsi="Poppins Black" w:cs="Poppins Black"/>
                          <w:b/>
                          <w:bCs/>
                          <w:color w:val="242451" w:themeColor="accent1"/>
                          <w:sz w:val="28"/>
                          <w:szCs w:val="40"/>
                          <w:lang w:val="en-US"/>
                        </w:rPr>
                        <w:t>SIDEM</w:t>
                      </w:r>
                      <w:r w:rsidR="00EE3B7B">
                        <w:rPr>
                          <w:rFonts w:ascii="Poppins Black" w:hAnsi="Poppins Black" w:cs="Poppins Black"/>
                          <w:b/>
                          <w:bCs/>
                          <w:color w:val="242451" w:themeColor="accent1"/>
                          <w:sz w:val="28"/>
                          <w:szCs w:val="40"/>
                          <w:lang w:val="en-US"/>
                        </w:rPr>
                        <w:t>.</w:t>
                      </w:r>
                    </w:p>
                    <w:p w14:paraId="2A530F99" w14:textId="282EECD1" w:rsidR="00EE3B7B" w:rsidRPr="004F1FE0" w:rsidRDefault="00902D6D" w:rsidP="00EE3B7B">
                      <w:pPr>
                        <w:rPr>
                          <w:color w:val="242451" w:themeColor="accent1"/>
                          <w:sz w:val="18"/>
                          <w:szCs w:val="18"/>
                          <w:lang w:val="en-US"/>
                        </w:rPr>
                      </w:pPr>
                      <w:proofErr w:type="spellStart"/>
                      <w:r w:rsidRPr="00902D6D">
                        <w:rPr>
                          <w:color w:val="242451" w:themeColor="accent1"/>
                          <w:sz w:val="18"/>
                          <w:szCs w:val="18"/>
                          <w:lang w:val="en-US"/>
                        </w:rPr>
                        <w:t>Sidem</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est</w:t>
                      </w:r>
                      <w:proofErr w:type="spellEnd"/>
                      <w:r w:rsidRPr="00902D6D">
                        <w:rPr>
                          <w:color w:val="242451" w:themeColor="accent1"/>
                          <w:sz w:val="18"/>
                          <w:szCs w:val="18"/>
                          <w:lang w:val="en-US"/>
                        </w:rPr>
                        <w:t xml:space="preserve"> le principal </w:t>
                      </w:r>
                      <w:proofErr w:type="spellStart"/>
                      <w:r w:rsidRPr="00902D6D">
                        <w:rPr>
                          <w:color w:val="242451" w:themeColor="accent1"/>
                          <w:sz w:val="18"/>
                          <w:szCs w:val="18"/>
                          <w:lang w:val="en-US"/>
                        </w:rPr>
                        <w:t>concepteur</w:t>
                      </w:r>
                      <w:proofErr w:type="spellEnd"/>
                      <w:r w:rsidRPr="00902D6D">
                        <w:rPr>
                          <w:color w:val="242451" w:themeColor="accent1"/>
                          <w:sz w:val="18"/>
                          <w:szCs w:val="18"/>
                          <w:lang w:val="en-US"/>
                        </w:rPr>
                        <w:t xml:space="preserve"> et fabricant de </w:t>
                      </w:r>
                      <w:proofErr w:type="spellStart"/>
                      <w:r w:rsidRPr="00902D6D">
                        <w:rPr>
                          <w:color w:val="242451" w:themeColor="accent1"/>
                          <w:sz w:val="18"/>
                          <w:szCs w:val="18"/>
                          <w:lang w:val="en-US"/>
                        </w:rPr>
                        <w:t>pièces</w:t>
                      </w:r>
                      <w:proofErr w:type="spellEnd"/>
                      <w:r w:rsidRPr="00902D6D">
                        <w:rPr>
                          <w:color w:val="242451" w:themeColor="accent1"/>
                          <w:sz w:val="18"/>
                          <w:szCs w:val="18"/>
                          <w:lang w:val="en-US"/>
                        </w:rPr>
                        <w:t xml:space="preserve"> de direction et de suspension </w:t>
                      </w:r>
                      <w:proofErr w:type="gramStart"/>
                      <w:r w:rsidRPr="00902D6D">
                        <w:rPr>
                          <w:color w:val="242451" w:themeColor="accent1"/>
                          <w:sz w:val="18"/>
                          <w:szCs w:val="18"/>
                          <w:lang w:val="en-US"/>
                        </w:rPr>
                        <w:t>pour</w:t>
                      </w:r>
                      <w:proofErr w:type="gramEnd"/>
                      <w:r w:rsidRPr="00902D6D">
                        <w:rPr>
                          <w:color w:val="242451" w:themeColor="accent1"/>
                          <w:sz w:val="18"/>
                          <w:szCs w:val="18"/>
                          <w:lang w:val="en-US"/>
                        </w:rPr>
                        <w:t xml:space="preserve"> le </w:t>
                      </w:r>
                      <w:proofErr w:type="spellStart"/>
                      <w:r w:rsidRPr="00902D6D">
                        <w:rPr>
                          <w:color w:val="242451" w:themeColor="accent1"/>
                          <w:sz w:val="18"/>
                          <w:szCs w:val="18"/>
                          <w:lang w:val="en-US"/>
                        </w:rPr>
                        <w:t>marché</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secondaire</w:t>
                      </w:r>
                      <w:proofErr w:type="spellEnd"/>
                      <w:r w:rsidRPr="00902D6D">
                        <w:rPr>
                          <w:color w:val="242451" w:themeColor="accent1"/>
                          <w:sz w:val="18"/>
                          <w:szCs w:val="18"/>
                          <w:lang w:val="en-US"/>
                        </w:rPr>
                        <w:t xml:space="preserve"> de </w:t>
                      </w:r>
                      <w:proofErr w:type="spellStart"/>
                      <w:r w:rsidRPr="00902D6D">
                        <w:rPr>
                          <w:color w:val="242451" w:themeColor="accent1"/>
                          <w:sz w:val="18"/>
                          <w:szCs w:val="18"/>
                          <w:lang w:val="en-US"/>
                        </w:rPr>
                        <w:t>l'industrie</w:t>
                      </w:r>
                      <w:proofErr w:type="spellEnd"/>
                      <w:r w:rsidRPr="00902D6D">
                        <w:rPr>
                          <w:color w:val="242451" w:themeColor="accent1"/>
                          <w:sz w:val="18"/>
                          <w:szCs w:val="18"/>
                          <w:lang w:val="en-US"/>
                        </w:rPr>
                        <w:t xml:space="preserve"> automobile. </w:t>
                      </w:r>
                      <w:proofErr w:type="spellStart"/>
                      <w:r w:rsidRPr="00902D6D">
                        <w:rPr>
                          <w:color w:val="242451" w:themeColor="accent1"/>
                          <w:sz w:val="18"/>
                          <w:szCs w:val="18"/>
                          <w:lang w:val="en-US"/>
                        </w:rPr>
                        <w:t>L'entreprise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familiale</w:t>
                      </w:r>
                      <w:proofErr w:type="spellEnd"/>
                      <w:r w:rsidRPr="00902D6D">
                        <w:rPr>
                          <w:color w:val="242451" w:themeColor="accent1"/>
                          <w:sz w:val="18"/>
                          <w:szCs w:val="18"/>
                          <w:lang w:val="en-US"/>
                        </w:rPr>
                        <w:t xml:space="preserve">, qui </w:t>
                      </w:r>
                      <w:proofErr w:type="spellStart"/>
                      <w:r w:rsidRPr="00902D6D">
                        <w:rPr>
                          <w:color w:val="242451" w:themeColor="accent1"/>
                          <w:sz w:val="18"/>
                          <w:szCs w:val="18"/>
                          <w:lang w:val="en-US"/>
                        </w:rPr>
                        <w:t>existe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depuis</w:t>
                      </w:r>
                      <w:proofErr w:type="spellEnd"/>
                      <w:r w:rsidRPr="00902D6D">
                        <w:rPr>
                          <w:color w:val="242451" w:themeColor="accent1"/>
                          <w:sz w:val="18"/>
                          <w:szCs w:val="18"/>
                          <w:lang w:val="en-US"/>
                        </w:rPr>
                        <w:t xml:space="preserve"> 1933, propose plus de 9000 </w:t>
                      </w:r>
                      <w:proofErr w:type="spellStart"/>
                      <w:r w:rsidRPr="00902D6D">
                        <w:rPr>
                          <w:color w:val="242451" w:themeColor="accent1"/>
                          <w:sz w:val="18"/>
                          <w:szCs w:val="18"/>
                          <w:lang w:val="en-US"/>
                        </w:rPr>
                        <w:t>références</w:t>
                      </w:r>
                      <w:proofErr w:type="spellEnd"/>
                      <w:r w:rsidRPr="00902D6D">
                        <w:rPr>
                          <w:color w:val="242451" w:themeColor="accent1"/>
                          <w:sz w:val="18"/>
                          <w:szCs w:val="18"/>
                          <w:lang w:val="en-US"/>
                        </w:rPr>
                        <w:t xml:space="preserve">. </w:t>
                      </w:r>
                      <w:proofErr w:type="gramStart"/>
                      <w:r w:rsidRPr="00902D6D">
                        <w:rPr>
                          <w:color w:val="242451" w:themeColor="accent1"/>
                          <w:sz w:val="18"/>
                          <w:szCs w:val="18"/>
                          <w:lang w:val="en-US"/>
                        </w:rPr>
                        <w:t>Plus</w:t>
                      </w:r>
                      <w:proofErr w:type="gramEnd"/>
                      <w:r w:rsidRPr="00902D6D">
                        <w:rPr>
                          <w:color w:val="242451" w:themeColor="accent1"/>
                          <w:sz w:val="18"/>
                          <w:szCs w:val="18"/>
                          <w:lang w:val="en-US"/>
                        </w:rPr>
                        <w:t xml:space="preserve"> de 3 millions de </w:t>
                      </w:r>
                      <w:proofErr w:type="spellStart"/>
                      <w:r w:rsidRPr="00902D6D">
                        <w:rPr>
                          <w:color w:val="242451" w:themeColor="accent1"/>
                          <w:sz w:val="18"/>
                          <w:szCs w:val="18"/>
                          <w:lang w:val="en-US"/>
                        </w:rPr>
                        <w:t>pièces</w:t>
                      </w:r>
                      <w:proofErr w:type="spellEnd"/>
                      <w:r w:rsidRPr="00902D6D">
                        <w:rPr>
                          <w:color w:val="242451" w:themeColor="accent1"/>
                          <w:sz w:val="18"/>
                          <w:szCs w:val="18"/>
                          <w:lang w:val="en-US"/>
                        </w:rPr>
                        <w:t xml:space="preserve">, pour </w:t>
                      </w:r>
                      <w:proofErr w:type="spellStart"/>
                      <w:r w:rsidRPr="00902D6D">
                        <w:rPr>
                          <w:color w:val="242451" w:themeColor="accent1"/>
                          <w:sz w:val="18"/>
                          <w:szCs w:val="18"/>
                          <w:lang w:val="en-US"/>
                        </w:rPr>
                        <w:t>presque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toutes</w:t>
                      </w:r>
                      <w:proofErr w:type="spellEnd"/>
                      <w:r w:rsidRPr="00902D6D">
                        <w:rPr>
                          <w:color w:val="242451" w:themeColor="accent1"/>
                          <w:sz w:val="18"/>
                          <w:szCs w:val="18"/>
                          <w:lang w:val="en-US"/>
                        </w:rPr>
                        <w:t xml:space="preserve"> les marques automobiles </w:t>
                      </w:r>
                      <w:proofErr w:type="spellStart"/>
                      <w:r w:rsidRPr="00902D6D">
                        <w:rPr>
                          <w:color w:val="242451" w:themeColor="accent1"/>
                          <w:sz w:val="18"/>
                          <w:szCs w:val="18"/>
                          <w:lang w:val="en-US"/>
                        </w:rPr>
                        <w:t>européennes</w:t>
                      </w:r>
                      <w:proofErr w:type="spellEnd"/>
                      <w:r w:rsidRPr="00902D6D">
                        <w:rPr>
                          <w:color w:val="242451" w:themeColor="accent1"/>
                          <w:sz w:val="18"/>
                          <w:szCs w:val="18"/>
                          <w:lang w:val="en-US"/>
                        </w:rPr>
                        <w:t xml:space="preserve"> et </w:t>
                      </w:r>
                      <w:proofErr w:type="spellStart"/>
                      <w:r w:rsidRPr="00902D6D">
                        <w:rPr>
                          <w:color w:val="242451" w:themeColor="accent1"/>
                          <w:sz w:val="18"/>
                          <w:szCs w:val="18"/>
                          <w:lang w:val="en-US"/>
                        </w:rPr>
                        <w:t>asiatiques</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sont</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disponibles</w:t>
                      </w:r>
                      <w:proofErr w:type="spellEnd"/>
                      <w:r w:rsidRPr="00902D6D">
                        <w:rPr>
                          <w:color w:val="242451" w:themeColor="accent1"/>
                          <w:sz w:val="18"/>
                          <w:szCs w:val="18"/>
                          <w:lang w:val="en-US"/>
                        </w:rPr>
                        <w:t xml:space="preserve"> sur stock. </w:t>
                      </w:r>
                      <w:proofErr w:type="spellStart"/>
                      <w:r w:rsidRPr="00902D6D">
                        <w:rPr>
                          <w:color w:val="242451" w:themeColor="accent1"/>
                          <w:sz w:val="18"/>
                          <w:szCs w:val="18"/>
                          <w:lang w:val="en-US"/>
                        </w:rPr>
                        <w:t>Sidem</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est</w:t>
                      </w:r>
                      <w:proofErr w:type="spellEnd"/>
                      <w:r w:rsidRPr="00902D6D">
                        <w:rPr>
                          <w:color w:val="242451" w:themeColor="accent1"/>
                          <w:sz w:val="18"/>
                          <w:szCs w:val="18"/>
                          <w:lang w:val="en-US"/>
                        </w:rPr>
                        <w:t xml:space="preserve"> le </w:t>
                      </w:r>
                      <w:proofErr w:type="spellStart"/>
                      <w:r w:rsidRPr="00902D6D">
                        <w:rPr>
                          <w:color w:val="242451" w:themeColor="accent1"/>
                          <w:sz w:val="18"/>
                          <w:szCs w:val="18"/>
                          <w:lang w:val="en-US"/>
                        </w:rPr>
                        <w:t>spécialiste</w:t>
                      </w:r>
                      <w:proofErr w:type="spellEnd"/>
                      <w:r w:rsidRPr="00902D6D">
                        <w:rPr>
                          <w:color w:val="242451" w:themeColor="accent1"/>
                          <w:sz w:val="18"/>
                          <w:szCs w:val="18"/>
                          <w:lang w:val="en-US"/>
                        </w:rPr>
                        <w:t xml:space="preserve"> des </w:t>
                      </w:r>
                      <w:proofErr w:type="spellStart"/>
                      <w:r w:rsidRPr="00902D6D">
                        <w:rPr>
                          <w:color w:val="242451" w:themeColor="accent1"/>
                          <w:sz w:val="18"/>
                          <w:szCs w:val="18"/>
                          <w:lang w:val="en-US"/>
                        </w:rPr>
                        <w:t>pièces</w:t>
                      </w:r>
                      <w:proofErr w:type="spellEnd"/>
                      <w:r w:rsidRPr="00902D6D">
                        <w:rPr>
                          <w:color w:val="242451" w:themeColor="accent1"/>
                          <w:sz w:val="18"/>
                          <w:szCs w:val="18"/>
                          <w:lang w:val="en-US"/>
                        </w:rPr>
                        <w:t xml:space="preserve"> de direction et de suspension de </w:t>
                      </w:r>
                      <w:proofErr w:type="spellStart"/>
                      <w:r w:rsidRPr="00902D6D">
                        <w:rPr>
                          <w:color w:val="242451" w:themeColor="accent1"/>
                          <w:sz w:val="18"/>
                          <w:szCs w:val="18"/>
                          <w:lang w:val="en-US"/>
                        </w:rPr>
                        <w:t>qualité</w:t>
                      </w:r>
                      <w:proofErr w:type="spellEnd"/>
                      <w:r w:rsidRPr="00902D6D">
                        <w:rPr>
                          <w:color w:val="242451" w:themeColor="accent1"/>
                          <w:sz w:val="18"/>
                          <w:szCs w:val="18"/>
                          <w:lang w:val="en-US"/>
                        </w:rPr>
                        <w:t xml:space="preserve"> OE, avec son propre </w:t>
                      </w:r>
                      <w:proofErr w:type="spellStart"/>
                      <w:r w:rsidRPr="00902D6D">
                        <w:rPr>
                          <w:color w:val="242451" w:themeColor="accent1"/>
                          <w:sz w:val="18"/>
                          <w:szCs w:val="18"/>
                          <w:lang w:val="en-US"/>
                        </w:rPr>
                        <w:t>centre</w:t>
                      </w:r>
                      <w:proofErr w:type="spellEnd"/>
                      <w:r w:rsidRPr="00902D6D">
                        <w:rPr>
                          <w:color w:val="242451" w:themeColor="accent1"/>
                          <w:sz w:val="18"/>
                          <w:szCs w:val="18"/>
                          <w:lang w:val="en-US"/>
                        </w:rPr>
                        <w:t xml:space="preserve"> de R&amp;D, de production et de </w:t>
                      </w:r>
                      <w:proofErr w:type="spellStart"/>
                      <w:r w:rsidRPr="00902D6D">
                        <w:rPr>
                          <w:color w:val="242451" w:themeColor="accent1"/>
                          <w:sz w:val="18"/>
                          <w:szCs w:val="18"/>
                          <w:lang w:val="en-US"/>
                        </w:rPr>
                        <w:t>logistique</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basé</w:t>
                      </w:r>
                      <w:proofErr w:type="spellEnd"/>
                      <w:r w:rsidRPr="00902D6D">
                        <w:rPr>
                          <w:color w:val="242451" w:themeColor="accent1"/>
                          <w:sz w:val="18"/>
                          <w:szCs w:val="18"/>
                          <w:lang w:val="en-US"/>
                        </w:rPr>
                        <w:t xml:space="preserve"> </w:t>
                      </w:r>
                      <w:proofErr w:type="spellStart"/>
                      <w:r w:rsidRPr="00902D6D">
                        <w:rPr>
                          <w:color w:val="242451" w:themeColor="accent1"/>
                          <w:sz w:val="18"/>
                          <w:szCs w:val="18"/>
                          <w:lang w:val="en-US"/>
                        </w:rPr>
                        <w:t>en</w:t>
                      </w:r>
                      <w:proofErr w:type="spellEnd"/>
                      <w:r w:rsidRPr="00902D6D">
                        <w:rPr>
                          <w:color w:val="242451" w:themeColor="accent1"/>
                          <w:sz w:val="18"/>
                          <w:szCs w:val="18"/>
                          <w:lang w:val="en-US"/>
                        </w:rPr>
                        <w:t xml:space="preserve"> Europe.</w:t>
                      </w:r>
                    </w:p>
                    <w:p w14:paraId="4F8A3673" w14:textId="77777777" w:rsidR="00EE3B7B" w:rsidRPr="004F1FE0" w:rsidRDefault="00EE3B7B" w:rsidP="00EE3B7B">
                      <w:pPr>
                        <w:spacing w:before="120"/>
                        <w:rPr>
                          <w:b/>
                          <w:bCs/>
                          <w:color w:val="242451" w:themeColor="accent1"/>
                          <w:sz w:val="18"/>
                          <w:szCs w:val="18"/>
                        </w:rPr>
                      </w:pPr>
                      <w:r w:rsidRPr="004F1FE0">
                        <w:rPr>
                          <w:b/>
                          <w:bCs/>
                          <w:color w:val="242451" w:themeColor="accent1"/>
                          <w:sz w:val="18"/>
                          <w:szCs w:val="18"/>
                        </w:rPr>
                        <w:t>www.sidem.eu</w:t>
                      </w:r>
                    </w:p>
                  </w:txbxContent>
                </v:textbox>
              </v:shape>
            </w:pict>
          </mc:Fallback>
        </mc:AlternateContent>
      </w:r>
      <w:r>
        <w:rPr>
          <w:noProof/>
          <w:lang w:val="en-US" w:eastAsia="nl-NL"/>
        </w:rPr>
        <mc:AlternateContent>
          <mc:Choice Requires="wps">
            <w:drawing>
              <wp:anchor distT="0" distB="0" distL="114300" distR="114300" simplePos="0" relativeHeight="251663362" behindDoc="0" locked="0" layoutInCell="1" allowOverlap="1" wp14:anchorId="69BC24F6" wp14:editId="0DC48944">
                <wp:simplePos x="0" y="0"/>
                <wp:positionH relativeFrom="column">
                  <wp:posOffset>3105046</wp:posOffset>
                </wp:positionH>
                <wp:positionV relativeFrom="paragraph">
                  <wp:posOffset>183739</wp:posOffset>
                </wp:positionV>
                <wp:extent cx="2879725" cy="3379808"/>
                <wp:effectExtent l="0" t="0" r="3175" b="0"/>
                <wp:wrapNone/>
                <wp:docPr id="2106826483" name="Rechthoek met één afgeschuinde hoek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flipV="1">
                          <a:off x="0" y="0"/>
                          <a:ext cx="2879725" cy="3379808"/>
                        </a:xfrm>
                        <a:prstGeom prst="snip1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D31B5F" id="Rechthoek met één afgeschuinde hoek 4" o:spid="_x0000_s1026" style="position:absolute;margin-left:244.5pt;margin-top:14.45pt;width:226.75pt;height:266.15pt;flip:y;z-index:2516633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79725,337980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" path="m,l2399761,r479964,479964l2879725,3379808,,3379808,,xe" fillcolor="#e7e6e6 [3214]" stroked="f" strokeweight="1pt">
                <v:stroke joinstyle="miter"/>
                <v:path arrowok="t" o:connecttype="custom" o:connectlocs="0,0;2399761,0;2879725,479964;2879725,3379808;0,3379808;0,0" o:connectangles="0,0,0,0,0,0"/>
                <o:lock v:ext="edit" aspectratio="t"/>
              </v:shape>
            </w:pict>
          </mc:Fallback>
        </mc:AlternateContent>
      </w:r>
      <w:r>
        <w:rPr>
          <w:noProof/>
          <w:lang w:val="en-US" w:eastAsia="nl-NL"/>
        </w:rPr>
        <mc:AlternateContent>
          <mc:Choice Requires="wps">
            <w:drawing>
              <wp:anchor distT="0" distB="0" distL="114300" distR="114300" simplePos="0" relativeHeight="251660290" behindDoc="0" locked="0" layoutInCell="1" allowOverlap="1" wp14:anchorId="6B51D90A" wp14:editId="749185BD">
                <wp:simplePos x="0" y="0"/>
                <wp:positionH relativeFrom="column">
                  <wp:posOffset>3030</wp:posOffset>
                </wp:positionH>
                <wp:positionV relativeFrom="paragraph">
                  <wp:posOffset>183739</wp:posOffset>
                </wp:positionV>
                <wp:extent cx="2879725" cy="3379808"/>
                <wp:effectExtent l="0" t="0" r="3175" b="0"/>
                <wp:wrapNone/>
                <wp:docPr id="579229707" name="Rechthoek met één afgeschuinde hoek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flipV="1">
                          <a:off x="0" y="0"/>
                          <a:ext cx="2879725" cy="3379808"/>
                        </a:xfrm>
                        <a:prstGeom prst="snip1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B1D2A" id="Rechthoek met één afgeschuinde hoek 4" o:spid="_x0000_s1026" style="position:absolute;margin-left:.25pt;margin-top:14.45pt;width:226.75pt;height:266.15pt;flip:y;z-index:251660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79725,337980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" path="m,l2399761,r479964,479964l2879725,3379808,,3379808,,xe" fillcolor="#e7e6e6 [3214]" stroked="f" strokeweight="1pt">
                <v:stroke joinstyle="miter"/>
                <v:path arrowok="t" o:connecttype="custom" o:connectlocs="0,0;2399761,0;2879725,479964;2879725,3379808;0,3379808;0,0" o:connectangles="0,0,0,0,0,0"/>
                <o:lock v:ext="edit" aspectratio="t"/>
              </v:shape>
            </w:pict>
          </mc:Fallback>
        </mc:AlternateContent>
      </w:r>
      <w:r>
        <w:rPr>
          <w:noProof/>
          <w:lang w:val="en-US" w:eastAsia="nl-NL"/>
        </w:rPr>
        <mc:AlternateContent>
          <mc:Choice Requires="wps">
            <w:drawing>
              <wp:anchor distT="0" distB="0" distL="114300" distR="114300" simplePos="0" relativeHeight="251661314" behindDoc="0" locked="0" layoutInCell="1" allowOverlap="1" wp14:anchorId="7E0589AA" wp14:editId="37A70801">
                <wp:simplePos x="0" y="0"/>
                <wp:positionH relativeFrom="column">
                  <wp:posOffset>222949</wp:posOffset>
                </wp:positionH>
                <wp:positionV relativeFrom="paragraph">
                  <wp:posOffset>368935</wp:posOffset>
                </wp:positionV>
                <wp:extent cx="2476983" cy="3136490"/>
                <wp:effectExtent l="0" t="0" r="0" b="0"/>
                <wp:wrapNone/>
                <wp:docPr id="1736865361" name="Tekstvak 3"/>
                <wp:cNvGraphicFramePr/>
                <a:graphic xmlns:a="http://schemas.openxmlformats.org/drawingml/2006/main">
                  <a:graphicData uri="http://schemas.microsoft.com/office/word/2010/wordprocessingShape">
                    <wps:wsp>
                      <wps:cNvSpPr txBox="1"/>
                      <wps:spPr>
                        <a:xfrm>
                          <a:off x="0" y="0"/>
                          <a:ext cx="2476983" cy="3136490"/>
                        </a:xfrm>
                        <a:prstGeom prst="rect">
                          <a:avLst/>
                        </a:prstGeom>
                        <a:noFill/>
                        <a:ln w="6350">
                          <a:noFill/>
                        </a:ln>
                      </wps:spPr>
                      <wps:txbx>
                        <w:txbxContent>
                          <w:p w14:paraId="22D9067C" w14:textId="23E146EA" w:rsidR="00EE3B7B" w:rsidRPr="0067757A" w:rsidRDefault="00EC3A85" w:rsidP="0067757A">
                            <w:pPr>
                              <w:spacing w:after="80"/>
                              <w:rPr>
                                <w:rFonts w:ascii="Poppins Black" w:hAnsi="Poppins Black" w:cs="Poppins Black"/>
                                <w:b/>
                                <w:bCs/>
                                <w:color w:val="242451" w:themeColor="accent1"/>
                                <w:sz w:val="28"/>
                                <w:szCs w:val="40"/>
                                <w:lang w:val="en-US"/>
                              </w:rPr>
                            </w:pPr>
                            <w:r>
                              <w:rPr>
                                <w:rFonts w:ascii="Poppins Black" w:hAnsi="Poppins Black" w:cs="Poppins Black"/>
                                <w:b/>
                                <w:bCs/>
                                <w:color w:val="242451" w:themeColor="accent1"/>
                                <w:sz w:val="28"/>
                                <w:szCs w:val="40"/>
                                <w:lang w:val="en-US"/>
                              </w:rPr>
                              <w:t>RÉSUMÉ</w:t>
                            </w:r>
                            <w:r w:rsidR="00EE3B7B" w:rsidRPr="0067757A">
                              <w:rPr>
                                <w:rFonts w:ascii="Poppins Black" w:hAnsi="Poppins Black" w:cs="Poppins Black"/>
                                <w:b/>
                                <w:bCs/>
                                <w:color w:val="242451" w:themeColor="accent1"/>
                                <w:sz w:val="28"/>
                                <w:szCs w:val="40"/>
                                <w:lang w:val="en-US"/>
                              </w:rPr>
                              <w:t>.</w:t>
                            </w:r>
                          </w:p>
                          <w:p w14:paraId="0F270D56" w14:textId="5A4D7D81" w:rsidR="00320B74" w:rsidRPr="00F00B65" w:rsidRDefault="00320B74" w:rsidP="00F00B65">
                            <w:pPr>
                              <w:pStyle w:val="Lijstalinea"/>
                              <w:numPr>
                                <w:ilvl w:val="0"/>
                                <w:numId w:val="1"/>
                              </w:numPr>
                              <w:spacing w:before="120"/>
                              <w:ind w:left="284" w:hanging="284"/>
                              <w:rPr>
                                <w:color w:val="242451" w:themeColor="accent1"/>
                                <w:sz w:val="18"/>
                                <w:szCs w:val="18"/>
                                <w:lang w:val="en-US"/>
                              </w:rPr>
                            </w:pPr>
                            <w:r w:rsidRPr="00320B74">
                              <w:rPr>
                                <w:color w:val="242451" w:themeColor="accent1"/>
                                <w:sz w:val="18"/>
                                <w:szCs w:val="18"/>
                                <w:lang w:val="en-US"/>
                              </w:rPr>
                              <w:t xml:space="preserve">La </w:t>
                            </w:r>
                            <w:proofErr w:type="spellStart"/>
                            <w:r w:rsidRPr="00320B74">
                              <w:rPr>
                                <w:color w:val="242451" w:themeColor="accent1"/>
                                <w:sz w:val="18"/>
                                <w:szCs w:val="18"/>
                                <w:lang w:val="en-US"/>
                              </w:rPr>
                              <w:t>graisse</w:t>
                            </w:r>
                            <w:proofErr w:type="spellEnd"/>
                            <w:r w:rsidRPr="00320B74">
                              <w:rPr>
                                <w:color w:val="242451" w:themeColor="accent1"/>
                                <w:sz w:val="18"/>
                                <w:szCs w:val="18"/>
                                <w:lang w:val="en-US"/>
                              </w:rPr>
                              <w:t xml:space="preserve"> </w:t>
                            </w:r>
                            <w:proofErr w:type="spellStart"/>
                            <w:r w:rsidRPr="00320B74">
                              <w:rPr>
                                <w:color w:val="242451" w:themeColor="accent1"/>
                                <w:sz w:val="18"/>
                                <w:szCs w:val="18"/>
                                <w:lang w:val="en-US"/>
                              </w:rPr>
                              <w:t>lubrifiante</w:t>
                            </w:r>
                            <w:proofErr w:type="spellEnd"/>
                            <w:r w:rsidR="00F00B65">
                              <w:rPr>
                                <w:color w:val="242451" w:themeColor="accent1"/>
                                <w:sz w:val="18"/>
                                <w:szCs w:val="18"/>
                                <w:lang w:val="en-US"/>
                              </w:rPr>
                              <w:t xml:space="preserve"> </w:t>
                            </w:r>
                            <w:r w:rsidRPr="00F00B65">
                              <w:rPr>
                                <w:color w:val="242451" w:themeColor="accent1"/>
                                <w:sz w:val="18"/>
                                <w:szCs w:val="18"/>
                                <w:lang w:val="en-US"/>
                              </w:rPr>
                              <w:t xml:space="preserve">longue durée de </w:t>
                            </w:r>
                            <w:proofErr w:type="spellStart"/>
                            <w:r w:rsidRPr="00F00B65">
                              <w:rPr>
                                <w:color w:val="242451" w:themeColor="accent1"/>
                                <w:sz w:val="18"/>
                                <w:szCs w:val="18"/>
                                <w:lang w:val="en-US"/>
                              </w:rPr>
                              <w:t>Sidem</w:t>
                            </w:r>
                            <w:proofErr w:type="spellEnd"/>
                            <w:r w:rsidRPr="00F00B65">
                              <w:rPr>
                                <w:color w:val="242451" w:themeColor="accent1"/>
                                <w:sz w:val="18"/>
                                <w:szCs w:val="18"/>
                                <w:lang w:val="en-US"/>
                              </w:rPr>
                              <w:t xml:space="preserve"> </w:t>
                            </w:r>
                            <w:proofErr w:type="spellStart"/>
                            <w:r w:rsidRPr="00F00B65">
                              <w:rPr>
                                <w:color w:val="242451" w:themeColor="accent1"/>
                                <w:sz w:val="18"/>
                                <w:szCs w:val="18"/>
                                <w:lang w:val="en-US"/>
                              </w:rPr>
                              <w:t>offre</w:t>
                            </w:r>
                            <w:proofErr w:type="spellEnd"/>
                            <w:r w:rsidRPr="00F00B65">
                              <w:rPr>
                                <w:color w:val="242451" w:themeColor="accent1"/>
                                <w:sz w:val="18"/>
                                <w:szCs w:val="18"/>
                                <w:lang w:val="en-US"/>
                              </w:rPr>
                              <w:t xml:space="preserve"> la </w:t>
                            </w:r>
                            <w:proofErr w:type="spellStart"/>
                            <w:r w:rsidRPr="00F00B65">
                              <w:rPr>
                                <w:color w:val="242451" w:themeColor="accent1"/>
                                <w:sz w:val="18"/>
                                <w:szCs w:val="18"/>
                                <w:lang w:val="en-US"/>
                              </w:rPr>
                              <w:t>meilleure</w:t>
                            </w:r>
                            <w:proofErr w:type="spellEnd"/>
                            <w:r w:rsidR="00F00B65">
                              <w:rPr>
                                <w:color w:val="242451" w:themeColor="accent1"/>
                                <w:sz w:val="18"/>
                                <w:szCs w:val="18"/>
                                <w:lang w:val="en-US"/>
                              </w:rPr>
                              <w:t xml:space="preserve"> </w:t>
                            </w:r>
                            <w:r w:rsidRPr="00F00B65">
                              <w:rPr>
                                <w:color w:val="242451" w:themeColor="accent1"/>
                                <w:sz w:val="18"/>
                                <w:szCs w:val="18"/>
                                <w:lang w:val="en-US"/>
                              </w:rPr>
                              <w:t xml:space="preserve">protection </w:t>
                            </w:r>
                            <w:proofErr w:type="spellStart"/>
                            <w:r w:rsidRPr="00F00B65">
                              <w:rPr>
                                <w:color w:val="242451" w:themeColor="accent1"/>
                                <w:sz w:val="18"/>
                                <w:szCs w:val="18"/>
                                <w:lang w:val="en-US"/>
                              </w:rPr>
                              <w:t>contre</w:t>
                            </w:r>
                            <w:proofErr w:type="spellEnd"/>
                            <w:r w:rsidRPr="00F00B65">
                              <w:rPr>
                                <w:color w:val="242451" w:themeColor="accent1"/>
                                <w:sz w:val="18"/>
                                <w:szCs w:val="18"/>
                                <w:lang w:val="en-US"/>
                              </w:rPr>
                              <w:t xml:space="preserve"> </w:t>
                            </w:r>
                            <w:proofErr w:type="spellStart"/>
                            <w:r w:rsidRPr="00F00B65">
                              <w:rPr>
                                <w:color w:val="242451" w:themeColor="accent1"/>
                                <w:sz w:val="18"/>
                                <w:szCs w:val="18"/>
                                <w:lang w:val="en-US"/>
                              </w:rPr>
                              <w:t>l'usure</w:t>
                            </w:r>
                            <w:proofErr w:type="spellEnd"/>
                            <w:r w:rsidRPr="00F00B65">
                              <w:rPr>
                                <w:color w:val="242451" w:themeColor="accent1"/>
                                <w:sz w:val="18"/>
                                <w:szCs w:val="18"/>
                                <w:lang w:val="en-US"/>
                              </w:rPr>
                              <w:t xml:space="preserve">, le couple et la </w:t>
                            </w:r>
                            <w:proofErr w:type="gramStart"/>
                            <w:r w:rsidRPr="00F00B65">
                              <w:rPr>
                                <w:color w:val="242451" w:themeColor="accent1"/>
                                <w:sz w:val="18"/>
                                <w:szCs w:val="18"/>
                                <w:lang w:val="en-US"/>
                              </w:rPr>
                              <w:t>corrosion ;</w:t>
                            </w:r>
                            <w:proofErr w:type="gramEnd"/>
                            <w:r w:rsidRPr="00F00B65">
                              <w:rPr>
                                <w:color w:val="242451" w:themeColor="accent1"/>
                                <w:sz w:val="18"/>
                                <w:szCs w:val="18"/>
                                <w:lang w:val="en-US"/>
                              </w:rPr>
                              <w:t xml:space="preserve"> </w:t>
                            </w:r>
                          </w:p>
                          <w:p w14:paraId="685A5A14" w14:textId="25545121" w:rsidR="00320B74" w:rsidRPr="00892097" w:rsidRDefault="00320B74" w:rsidP="00892097">
                            <w:pPr>
                              <w:pStyle w:val="Lijstalinea"/>
                              <w:numPr>
                                <w:ilvl w:val="0"/>
                                <w:numId w:val="1"/>
                              </w:numPr>
                              <w:spacing w:before="120"/>
                              <w:ind w:left="284" w:hanging="284"/>
                              <w:rPr>
                                <w:color w:val="242451" w:themeColor="accent1"/>
                                <w:sz w:val="18"/>
                                <w:szCs w:val="18"/>
                                <w:lang w:val="en-US"/>
                              </w:rPr>
                            </w:pPr>
                            <w:r w:rsidRPr="00320B74">
                              <w:rPr>
                                <w:color w:val="242451" w:themeColor="accent1"/>
                                <w:sz w:val="18"/>
                                <w:szCs w:val="18"/>
                                <w:lang w:val="en-US"/>
                              </w:rPr>
                              <w:t xml:space="preserve">Pour plus de </w:t>
                            </w:r>
                            <w:proofErr w:type="spellStart"/>
                            <w:r w:rsidRPr="00320B74">
                              <w:rPr>
                                <w:color w:val="242451" w:themeColor="accent1"/>
                                <w:sz w:val="18"/>
                                <w:szCs w:val="18"/>
                                <w:lang w:val="en-US"/>
                              </w:rPr>
                              <w:t>confort</w:t>
                            </w:r>
                            <w:proofErr w:type="spellEnd"/>
                            <w:r w:rsidRPr="00320B74">
                              <w:rPr>
                                <w:color w:val="242451" w:themeColor="accent1"/>
                                <w:sz w:val="18"/>
                                <w:szCs w:val="18"/>
                                <w:lang w:val="en-US"/>
                              </w:rPr>
                              <w:t xml:space="preserve">, </w:t>
                            </w:r>
                            <w:proofErr w:type="spellStart"/>
                            <w:r w:rsidRPr="00871939">
                              <w:rPr>
                                <w:color w:val="242451" w:themeColor="accent1"/>
                                <w:sz w:val="18"/>
                                <w:szCs w:val="18"/>
                                <w:lang w:val="en-US"/>
                              </w:rPr>
                              <w:t>notre</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produit</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réduit</w:t>
                            </w:r>
                            <w:proofErr w:type="spellEnd"/>
                            <w:r w:rsidRPr="00871939">
                              <w:rPr>
                                <w:color w:val="242451" w:themeColor="accent1"/>
                                <w:sz w:val="18"/>
                                <w:szCs w:val="18"/>
                                <w:lang w:val="en-US"/>
                              </w:rPr>
                              <w:t xml:space="preserve"> le </w:t>
                            </w:r>
                            <w:proofErr w:type="spellStart"/>
                            <w:r w:rsidRPr="00871939">
                              <w:rPr>
                                <w:color w:val="242451" w:themeColor="accent1"/>
                                <w:sz w:val="18"/>
                                <w:szCs w:val="18"/>
                                <w:lang w:val="en-US"/>
                              </w:rPr>
                              <w:t>frottement</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statique</w:t>
                            </w:r>
                            <w:proofErr w:type="spellEnd"/>
                            <w:r w:rsidRPr="00871939">
                              <w:rPr>
                                <w:color w:val="242451" w:themeColor="accent1"/>
                                <w:sz w:val="18"/>
                                <w:szCs w:val="18"/>
                                <w:lang w:val="en-US"/>
                              </w:rPr>
                              <w:t xml:space="preserve"> et </w:t>
                            </w:r>
                            <w:proofErr w:type="spellStart"/>
                            <w:r w:rsidRPr="00871939">
                              <w:rPr>
                                <w:color w:val="242451" w:themeColor="accent1"/>
                                <w:sz w:val="18"/>
                                <w:szCs w:val="18"/>
                                <w:lang w:val="en-US"/>
                              </w:rPr>
                              <w:t>dynamique</w:t>
                            </w:r>
                            <w:proofErr w:type="spellEnd"/>
                            <w:r w:rsidRPr="00871939">
                              <w:rPr>
                                <w:color w:val="242451" w:themeColor="accent1"/>
                                <w:sz w:val="18"/>
                                <w:szCs w:val="18"/>
                                <w:lang w:val="en-US"/>
                              </w:rPr>
                              <w:t xml:space="preserve"> et</w:t>
                            </w:r>
                            <w:r w:rsidR="00871939">
                              <w:rPr>
                                <w:color w:val="242451" w:themeColor="accent1"/>
                                <w:sz w:val="18"/>
                                <w:szCs w:val="18"/>
                                <w:lang w:val="en-US"/>
                              </w:rPr>
                              <w:t xml:space="preserve"> </w:t>
                            </w:r>
                            <w:proofErr w:type="spellStart"/>
                            <w:r w:rsidRPr="00871939">
                              <w:rPr>
                                <w:color w:val="242451" w:themeColor="accent1"/>
                                <w:sz w:val="18"/>
                                <w:szCs w:val="18"/>
                                <w:lang w:val="en-US"/>
                              </w:rPr>
                              <w:t>améliore</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l'effet</w:t>
                            </w:r>
                            <w:proofErr w:type="spellEnd"/>
                            <w:r w:rsidR="00892097">
                              <w:rPr>
                                <w:color w:val="242451" w:themeColor="accent1"/>
                                <w:sz w:val="18"/>
                                <w:szCs w:val="18"/>
                                <w:lang w:val="en-US"/>
                              </w:rPr>
                              <w:t xml:space="preserve"> </w:t>
                            </w:r>
                            <w:proofErr w:type="spellStart"/>
                            <w:r w:rsidRPr="00892097">
                              <w:rPr>
                                <w:color w:val="242451" w:themeColor="accent1"/>
                                <w:sz w:val="18"/>
                                <w:szCs w:val="18"/>
                                <w:lang w:val="en-US"/>
                              </w:rPr>
                              <w:t>d'amortissement</w:t>
                            </w:r>
                            <w:proofErr w:type="spellEnd"/>
                            <w:r w:rsidR="00871939" w:rsidRPr="00892097">
                              <w:rPr>
                                <w:color w:val="242451" w:themeColor="accent1"/>
                                <w:sz w:val="18"/>
                                <w:szCs w:val="18"/>
                                <w:lang w:val="en-US"/>
                              </w:rPr>
                              <w:t xml:space="preserve"> </w:t>
                            </w:r>
                            <w:r w:rsidRPr="00892097">
                              <w:rPr>
                                <w:color w:val="242451" w:themeColor="accent1"/>
                                <w:sz w:val="18"/>
                                <w:szCs w:val="18"/>
                                <w:lang w:val="en-US"/>
                              </w:rPr>
                              <w:t xml:space="preserve">des couples de </w:t>
                            </w:r>
                            <w:proofErr w:type="spellStart"/>
                            <w:r w:rsidRPr="00892097">
                              <w:rPr>
                                <w:color w:val="242451" w:themeColor="accent1"/>
                                <w:sz w:val="18"/>
                                <w:szCs w:val="18"/>
                                <w:lang w:val="en-US"/>
                              </w:rPr>
                              <w:t>démarrage</w:t>
                            </w:r>
                            <w:proofErr w:type="spellEnd"/>
                            <w:r w:rsidRPr="00892097">
                              <w:rPr>
                                <w:color w:val="242451" w:themeColor="accent1"/>
                                <w:sz w:val="18"/>
                                <w:szCs w:val="18"/>
                                <w:lang w:val="en-US"/>
                              </w:rPr>
                              <w:t xml:space="preserve"> et de</w:t>
                            </w:r>
                            <w:r w:rsidR="00871939" w:rsidRPr="00892097">
                              <w:rPr>
                                <w:color w:val="242451" w:themeColor="accent1"/>
                                <w:sz w:val="18"/>
                                <w:szCs w:val="18"/>
                                <w:lang w:val="en-US"/>
                              </w:rPr>
                              <w:t xml:space="preserve"> </w:t>
                            </w:r>
                            <w:proofErr w:type="spellStart"/>
                            <w:proofErr w:type="gramStart"/>
                            <w:r w:rsidRPr="00892097">
                              <w:rPr>
                                <w:color w:val="242451" w:themeColor="accent1"/>
                                <w:sz w:val="18"/>
                                <w:szCs w:val="18"/>
                                <w:lang w:val="en-US"/>
                              </w:rPr>
                              <w:t>fonctionnement</w:t>
                            </w:r>
                            <w:proofErr w:type="spellEnd"/>
                            <w:r w:rsidRPr="00892097">
                              <w:rPr>
                                <w:color w:val="242451" w:themeColor="accent1"/>
                                <w:sz w:val="18"/>
                                <w:szCs w:val="18"/>
                                <w:lang w:val="en-US"/>
                              </w:rPr>
                              <w:t xml:space="preserve"> ;</w:t>
                            </w:r>
                            <w:proofErr w:type="gramEnd"/>
                          </w:p>
                          <w:p w14:paraId="2C40AA7D" w14:textId="112D5607" w:rsidR="00EE3B7B" w:rsidRPr="00871939" w:rsidRDefault="00320B74" w:rsidP="00871939">
                            <w:pPr>
                              <w:pStyle w:val="Lijstalinea"/>
                              <w:numPr>
                                <w:ilvl w:val="0"/>
                                <w:numId w:val="1"/>
                              </w:numPr>
                              <w:spacing w:before="120"/>
                              <w:ind w:left="284" w:hanging="284"/>
                              <w:rPr>
                                <w:color w:val="242451" w:themeColor="accent1"/>
                                <w:sz w:val="18"/>
                                <w:szCs w:val="18"/>
                              </w:rPr>
                            </w:pPr>
                            <w:r w:rsidRPr="00871939">
                              <w:rPr>
                                <w:color w:val="242451" w:themeColor="accent1"/>
                                <w:sz w:val="18"/>
                                <w:szCs w:val="18"/>
                              </w:rPr>
                              <w:t xml:space="preserve">Projet de co-ingénierie de Sidem R&amp;D et </w:t>
                            </w:r>
                            <w:r w:rsidRPr="00892097">
                              <w:rPr>
                                <w:color w:val="242451" w:themeColor="accent1"/>
                                <w:sz w:val="18"/>
                                <w:szCs w:val="18"/>
                              </w:rPr>
                              <w:t>Klüber Lubrication."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0589AA" id="_x0000_s1027" type="#_x0000_t202" style="position:absolute;margin-left:17.55pt;margin-top:29.05pt;width:195.05pt;height:246.95pt;z-index:251661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" filled="f" stroked="f" strokeweight=".5pt">
                <v:textbox>
                  <w:txbxContent>
                    <w:p w14:paraId="22D9067C" w14:textId="23E146EA" w:rsidR="00EE3B7B" w:rsidRPr="0067757A" w:rsidRDefault="00EC3A85" w:rsidP="0067757A">
                      <w:pPr>
                        <w:spacing w:after="80"/>
                        <w:rPr>
                          <w:rFonts w:ascii="Poppins Black" w:hAnsi="Poppins Black" w:cs="Poppins Black"/>
                          <w:b/>
                          <w:bCs/>
                          <w:color w:val="242451" w:themeColor="accent1"/>
                          <w:sz w:val="28"/>
                          <w:szCs w:val="40"/>
                          <w:lang w:val="en-US"/>
                        </w:rPr>
                      </w:pPr>
                      <w:r>
                        <w:rPr>
                          <w:rFonts w:ascii="Poppins Black" w:hAnsi="Poppins Black" w:cs="Poppins Black"/>
                          <w:b/>
                          <w:bCs/>
                          <w:color w:val="242451" w:themeColor="accent1"/>
                          <w:sz w:val="28"/>
                          <w:szCs w:val="40"/>
                          <w:lang w:val="en-US"/>
                        </w:rPr>
                        <w:t>RÉSUMÉ</w:t>
                      </w:r>
                      <w:r w:rsidR="00EE3B7B" w:rsidRPr="0067757A">
                        <w:rPr>
                          <w:rFonts w:ascii="Poppins Black" w:hAnsi="Poppins Black" w:cs="Poppins Black"/>
                          <w:b/>
                          <w:bCs/>
                          <w:color w:val="242451" w:themeColor="accent1"/>
                          <w:sz w:val="28"/>
                          <w:szCs w:val="40"/>
                          <w:lang w:val="en-US"/>
                        </w:rPr>
                        <w:t>.</w:t>
                      </w:r>
                    </w:p>
                    <w:p w14:paraId="0F270D56" w14:textId="5A4D7D81" w:rsidR="00320B74" w:rsidRPr="00F00B65" w:rsidRDefault="00320B74" w:rsidP="00F00B65">
                      <w:pPr>
                        <w:pStyle w:val="Lijstalinea"/>
                        <w:numPr>
                          <w:ilvl w:val="0"/>
                          <w:numId w:val="1"/>
                        </w:numPr>
                        <w:spacing w:before="120"/>
                        <w:ind w:left="284" w:hanging="284"/>
                        <w:rPr>
                          <w:color w:val="242451" w:themeColor="accent1"/>
                          <w:sz w:val="18"/>
                          <w:szCs w:val="18"/>
                          <w:lang w:val="en-US"/>
                        </w:rPr>
                      </w:pPr>
                      <w:r w:rsidRPr="00320B74">
                        <w:rPr>
                          <w:color w:val="242451" w:themeColor="accent1"/>
                          <w:sz w:val="18"/>
                          <w:szCs w:val="18"/>
                          <w:lang w:val="en-US"/>
                        </w:rPr>
                        <w:t xml:space="preserve">La </w:t>
                      </w:r>
                      <w:proofErr w:type="spellStart"/>
                      <w:r w:rsidRPr="00320B74">
                        <w:rPr>
                          <w:color w:val="242451" w:themeColor="accent1"/>
                          <w:sz w:val="18"/>
                          <w:szCs w:val="18"/>
                          <w:lang w:val="en-US"/>
                        </w:rPr>
                        <w:t>graisse</w:t>
                      </w:r>
                      <w:proofErr w:type="spellEnd"/>
                      <w:r w:rsidRPr="00320B74">
                        <w:rPr>
                          <w:color w:val="242451" w:themeColor="accent1"/>
                          <w:sz w:val="18"/>
                          <w:szCs w:val="18"/>
                          <w:lang w:val="en-US"/>
                        </w:rPr>
                        <w:t xml:space="preserve"> </w:t>
                      </w:r>
                      <w:proofErr w:type="spellStart"/>
                      <w:r w:rsidRPr="00320B74">
                        <w:rPr>
                          <w:color w:val="242451" w:themeColor="accent1"/>
                          <w:sz w:val="18"/>
                          <w:szCs w:val="18"/>
                          <w:lang w:val="en-US"/>
                        </w:rPr>
                        <w:t>lubrifiante</w:t>
                      </w:r>
                      <w:proofErr w:type="spellEnd"/>
                      <w:r w:rsidR="00F00B65">
                        <w:rPr>
                          <w:color w:val="242451" w:themeColor="accent1"/>
                          <w:sz w:val="18"/>
                          <w:szCs w:val="18"/>
                          <w:lang w:val="en-US"/>
                        </w:rPr>
                        <w:t xml:space="preserve"> </w:t>
                      </w:r>
                      <w:r w:rsidRPr="00F00B65">
                        <w:rPr>
                          <w:color w:val="242451" w:themeColor="accent1"/>
                          <w:sz w:val="18"/>
                          <w:szCs w:val="18"/>
                          <w:lang w:val="en-US"/>
                        </w:rPr>
                        <w:t xml:space="preserve">longue durée de </w:t>
                      </w:r>
                      <w:proofErr w:type="spellStart"/>
                      <w:r w:rsidRPr="00F00B65">
                        <w:rPr>
                          <w:color w:val="242451" w:themeColor="accent1"/>
                          <w:sz w:val="18"/>
                          <w:szCs w:val="18"/>
                          <w:lang w:val="en-US"/>
                        </w:rPr>
                        <w:t>Sidem</w:t>
                      </w:r>
                      <w:proofErr w:type="spellEnd"/>
                      <w:r w:rsidRPr="00F00B65">
                        <w:rPr>
                          <w:color w:val="242451" w:themeColor="accent1"/>
                          <w:sz w:val="18"/>
                          <w:szCs w:val="18"/>
                          <w:lang w:val="en-US"/>
                        </w:rPr>
                        <w:t xml:space="preserve"> </w:t>
                      </w:r>
                      <w:proofErr w:type="spellStart"/>
                      <w:r w:rsidRPr="00F00B65">
                        <w:rPr>
                          <w:color w:val="242451" w:themeColor="accent1"/>
                          <w:sz w:val="18"/>
                          <w:szCs w:val="18"/>
                          <w:lang w:val="en-US"/>
                        </w:rPr>
                        <w:t>offre</w:t>
                      </w:r>
                      <w:proofErr w:type="spellEnd"/>
                      <w:r w:rsidRPr="00F00B65">
                        <w:rPr>
                          <w:color w:val="242451" w:themeColor="accent1"/>
                          <w:sz w:val="18"/>
                          <w:szCs w:val="18"/>
                          <w:lang w:val="en-US"/>
                        </w:rPr>
                        <w:t xml:space="preserve"> la </w:t>
                      </w:r>
                      <w:proofErr w:type="spellStart"/>
                      <w:r w:rsidRPr="00F00B65">
                        <w:rPr>
                          <w:color w:val="242451" w:themeColor="accent1"/>
                          <w:sz w:val="18"/>
                          <w:szCs w:val="18"/>
                          <w:lang w:val="en-US"/>
                        </w:rPr>
                        <w:t>meilleure</w:t>
                      </w:r>
                      <w:proofErr w:type="spellEnd"/>
                      <w:r w:rsidR="00F00B65">
                        <w:rPr>
                          <w:color w:val="242451" w:themeColor="accent1"/>
                          <w:sz w:val="18"/>
                          <w:szCs w:val="18"/>
                          <w:lang w:val="en-US"/>
                        </w:rPr>
                        <w:t xml:space="preserve"> </w:t>
                      </w:r>
                      <w:r w:rsidRPr="00F00B65">
                        <w:rPr>
                          <w:color w:val="242451" w:themeColor="accent1"/>
                          <w:sz w:val="18"/>
                          <w:szCs w:val="18"/>
                          <w:lang w:val="en-US"/>
                        </w:rPr>
                        <w:t xml:space="preserve">protection </w:t>
                      </w:r>
                      <w:proofErr w:type="spellStart"/>
                      <w:r w:rsidRPr="00F00B65">
                        <w:rPr>
                          <w:color w:val="242451" w:themeColor="accent1"/>
                          <w:sz w:val="18"/>
                          <w:szCs w:val="18"/>
                          <w:lang w:val="en-US"/>
                        </w:rPr>
                        <w:t>contre</w:t>
                      </w:r>
                      <w:proofErr w:type="spellEnd"/>
                      <w:r w:rsidRPr="00F00B65">
                        <w:rPr>
                          <w:color w:val="242451" w:themeColor="accent1"/>
                          <w:sz w:val="18"/>
                          <w:szCs w:val="18"/>
                          <w:lang w:val="en-US"/>
                        </w:rPr>
                        <w:t xml:space="preserve"> </w:t>
                      </w:r>
                      <w:proofErr w:type="spellStart"/>
                      <w:r w:rsidRPr="00F00B65">
                        <w:rPr>
                          <w:color w:val="242451" w:themeColor="accent1"/>
                          <w:sz w:val="18"/>
                          <w:szCs w:val="18"/>
                          <w:lang w:val="en-US"/>
                        </w:rPr>
                        <w:t>l'usure</w:t>
                      </w:r>
                      <w:proofErr w:type="spellEnd"/>
                      <w:r w:rsidRPr="00F00B65">
                        <w:rPr>
                          <w:color w:val="242451" w:themeColor="accent1"/>
                          <w:sz w:val="18"/>
                          <w:szCs w:val="18"/>
                          <w:lang w:val="en-US"/>
                        </w:rPr>
                        <w:t xml:space="preserve">, le couple et la </w:t>
                      </w:r>
                      <w:proofErr w:type="gramStart"/>
                      <w:r w:rsidRPr="00F00B65">
                        <w:rPr>
                          <w:color w:val="242451" w:themeColor="accent1"/>
                          <w:sz w:val="18"/>
                          <w:szCs w:val="18"/>
                          <w:lang w:val="en-US"/>
                        </w:rPr>
                        <w:t>corrosion ;</w:t>
                      </w:r>
                      <w:proofErr w:type="gramEnd"/>
                      <w:r w:rsidRPr="00F00B65">
                        <w:rPr>
                          <w:color w:val="242451" w:themeColor="accent1"/>
                          <w:sz w:val="18"/>
                          <w:szCs w:val="18"/>
                          <w:lang w:val="en-US"/>
                        </w:rPr>
                        <w:t xml:space="preserve"> </w:t>
                      </w:r>
                    </w:p>
                    <w:p w14:paraId="685A5A14" w14:textId="25545121" w:rsidR="00320B74" w:rsidRPr="00892097" w:rsidRDefault="00320B74" w:rsidP="00892097">
                      <w:pPr>
                        <w:pStyle w:val="Lijstalinea"/>
                        <w:numPr>
                          <w:ilvl w:val="0"/>
                          <w:numId w:val="1"/>
                        </w:numPr>
                        <w:spacing w:before="120"/>
                        <w:ind w:left="284" w:hanging="284"/>
                        <w:rPr>
                          <w:color w:val="242451" w:themeColor="accent1"/>
                          <w:sz w:val="18"/>
                          <w:szCs w:val="18"/>
                          <w:lang w:val="en-US"/>
                        </w:rPr>
                      </w:pPr>
                      <w:r w:rsidRPr="00320B74">
                        <w:rPr>
                          <w:color w:val="242451" w:themeColor="accent1"/>
                          <w:sz w:val="18"/>
                          <w:szCs w:val="18"/>
                          <w:lang w:val="en-US"/>
                        </w:rPr>
                        <w:t xml:space="preserve">Pour plus de </w:t>
                      </w:r>
                      <w:proofErr w:type="spellStart"/>
                      <w:r w:rsidRPr="00320B74">
                        <w:rPr>
                          <w:color w:val="242451" w:themeColor="accent1"/>
                          <w:sz w:val="18"/>
                          <w:szCs w:val="18"/>
                          <w:lang w:val="en-US"/>
                        </w:rPr>
                        <w:t>confort</w:t>
                      </w:r>
                      <w:proofErr w:type="spellEnd"/>
                      <w:r w:rsidRPr="00320B74">
                        <w:rPr>
                          <w:color w:val="242451" w:themeColor="accent1"/>
                          <w:sz w:val="18"/>
                          <w:szCs w:val="18"/>
                          <w:lang w:val="en-US"/>
                        </w:rPr>
                        <w:t xml:space="preserve">, </w:t>
                      </w:r>
                      <w:proofErr w:type="spellStart"/>
                      <w:r w:rsidRPr="00871939">
                        <w:rPr>
                          <w:color w:val="242451" w:themeColor="accent1"/>
                          <w:sz w:val="18"/>
                          <w:szCs w:val="18"/>
                          <w:lang w:val="en-US"/>
                        </w:rPr>
                        <w:t>notre</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produit</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réduit</w:t>
                      </w:r>
                      <w:proofErr w:type="spellEnd"/>
                      <w:r w:rsidRPr="00871939">
                        <w:rPr>
                          <w:color w:val="242451" w:themeColor="accent1"/>
                          <w:sz w:val="18"/>
                          <w:szCs w:val="18"/>
                          <w:lang w:val="en-US"/>
                        </w:rPr>
                        <w:t xml:space="preserve"> le </w:t>
                      </w:r>
                      <w:proofErr w:type="spellStart"/>
                      <w:r w:rsidRPr="00871939">
                        <w:rPr>
                          <w:color w:val="242451" w:themeColor="accent1"/>
                          <w:sz w:val="18"/>
                          <w:szCs w:val="18"/>
                          <w:lang w:val="en-US"/>
                        </w:rPr>
                        <w:t>frottement</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statique</w:t>
                      </w:r>
                      <w:proofErr w:type="spellEnd"/>
                      <w:r w:rsidRPr="00871939">
                        <w:rPr>
                          <w:color w:val="242451" w:themeColor="accent1"/>
                          <w:sz w:val="18"/>
                          <w:szCs w:val="18"/>
                          <w:lang w:val="en-US"/>
                        </w:rPr>
                        <w:t xml:space="preserve"> et </w:t>
                      </w:r>
                      <w:proofErr w:type="spellStart"/>
                      <w:r w:rsidRPr="00871939">
                        <w:rPr>
                          <w:color w:val="242451" w:themeColor="accent1"/>
                          <w:sz w:val="18"/>
                          <w:szCs w:val="18"/>
                          <w:lang w:val="en-US"/>
                        </w:rPr>
                        <w:t>dynamique</w:t>
                      </w:r>
                      <w:proofErr w:type="spellEnd"/>
                      <w:r w:rsidRPr="00871939">
                        <w:rPr>
                          <w:color w:val="242451" w:themeColor="accent1"/>
                          <w:sz w:val="18"/>
                          <w:szCs w:val="18"/>
                          <w:lang w:val="en-US"/>
                        </w:rPr>
                        <w:t xml:space="preserve"> et</w:t>
                      </w:r>
                      <w:r w:rsidR="00871939">
                        <w:rPr>
                          <w:color w:val="242451" w:themeColor="accent1"/>
                          <w:sz w:val="18"/>
                          <w:szCs w:val="18"/>
                          <w:lang w:val="en-US"/>
                        </w:rPr>
                        <w:t xml:space="preserve"> </w:t>
                      </w:r>
                      <w:proofErr w:type="spellStart"/>
                      <w:r w:rsidRPr="00871939">
                        <w:rPr>
                          <w:color w:val="242451" w:themeColor="accent1"/>
                          <w:sz w:val="18"/>
                          <w:szCs w:val="18"/>
                          <w:lang w:val="en-US"/>
                        </w:rPr>
                        <w:t>améliore</w:t>
                      </w:r>
                      <w:proofErr w:type="spellEnd"/>
                      <w:r w:rsidRPr="00871939">
                        <w:rPr>
                          <w:color w:val="242451" w:themeColor="accent1"/>
                          <w:sz w:val="18"/>
                          <w:szCs w:val="18"/>
                          <w:lang w:val="en-US"/>
                        </w:rPr>
                        <w:t xml:space="preserve"> </w:t>
                      </w:r>
                      <w:proofErr w:type="spellStart"/>
                      <w:r w:rsidRPr="00871939">
                        <w:rPr>
                          <w:color w:val="242451" w:themeColor="accent1"/>
                          <w:sz w:val="18"/>
                          <w:szCs w:val="18"/>
                          <w:lang w:val="en-US"/>
                        </w:rPr>
                        <w:t>l'effet</w:t>
                      </w:r>
                      <w:proofErr w:type="spellEnd"/>
                      <w:r w:rsidR="00892097">
                        <w:rPr>
                          <w:color w:val="242451" w:themeColor="accent1"/>
                          <w:sz w:val="18"/>
                          <w:szCs w:val="18"/>
                          <w:lang w:val="en-US"/>
                        </w:rPr>
                        <w:t xml:space="preserve"> </w:t>
                      </w:r>
                      <w:proofErr w:type="spellStart"/>
                      <w:r w:rsidRPr="00892097">
                        <w:rPr>
                          <w:color w:val="242451" w:themeColor="accent1"/>
                          <w:sz w:val="18"/>
                          <w:szCs w:val="18"/>
                          <w:lang w:val="en-US"/>
                        </w:rPr>
                        <w:t>d'amortissement</w:t>
                      </w:r>
                      <w:proofErr w:type="spellEnd"/>
                      <w:r w:rsidR="00871939" w:rsidRPr="00892097">
                        <w:rPr>
                          <w:color w:val="242451" w:themeColor="accent1"/>
                          <w:sz w:val="18"/>
                          <w:szCs w:val="18"/>
                          <w:lang w:val="en-US"/>
                        </w:rPr>
                        <w:t xml:space="preserve"> </w:t>
                      </w:r>
                      <w:r w:rsidRPr="00892097">
                        <w:rPr>
                          <w:color w:val="242451" w:themeColor="accent1"/>
                          <w:sz w:val="18"/>
                          <w:szCs w:val="18"/>
                          <w:lang w:val="en-US"/>
                        </w:rPr>
                        <w:t xml:space="preserve">des couples de </w:t>
                      </w:r>
                      <w:proofErr w:type="spellStart"/>
                      <w:r w:rsidRPr="00892097">
                        <w:rPr>
                          <w:color w:val="242451" w:themeColor="accent1"/>
                          <w:sz w:val="18"/>
                          <w:szCs w:val="18"/>
                          <w:lang w:val="en-US"/>
                        </w:rPr>
                        <w:t>démarrage</w:t>
                      </w:r>
                      <w:proofErr w:type="spellEnd"/>
                      <w:r w:rsidRPr="00892097">
                        <w:rPr>
                          <w:color w:val="242451" w:themeColor="accent1"/>
                          <w:sz w:val="18"/>
                          <w:szCs w:val="18"/>
                          <w:lang w:val="en-US"/>
                        </w:rPr>
                        <w:t xml:space="preserve"> et de</w:t>
                      </w:r>
                      <w:r w:rsidR="00871939" w:rsidRPr="00892097">
                        <w:rPr>
                          <w:color w:val="242451" w:themeColor="accent1"/>
                          <w:sz w:val="18"/>
                          <w:szCs w:val="18"/>
                          <w:lang w:val="en-US"/>
                        </w:rPr>
                        <w:t xml:space="preserve"> </w:t>
                      </w:r>
                      <w:proofErr w:type="spellStart"/>
                      <w:proofErr w:type="gramStart"/>
                      <w:r w:rsidRPr="00892097">
                        <w:rPr>
                          <w:color w:val="242451" w:themeColor="accent1"/>
                          <w:sz w:val="18"/>
                          <w:szCs w:val="18"/>
                          <w:lang w:val="en-US"/>
                        </w:rPr>
                        <w:t>fonctionnement</w:t>
                      </w:r>
                      <w:proofErr w:type="spellEnd"/>
                      <w:r w:rsidRPr="00892097">
                        <w:rPr>
                          <w:color w:val="242451" w:themeColor="accent1"/>
                          <w:sz w:val="18"/>
                          <w:szCs w:val="18"/>
                          <w:lang w:val="en-US"/>
                        </w:rPr>
                        <w:t xml:space="preserve"> ;</w:t>
                      </w:r>
                      <w:proofErr w:type="gramEnd"/>
                    </w:p>
                    <w:p w14:paraId="2C40AA7D" w14:textId="112D5607" w:rsidR="00EE3B7B" w:rsidRPr="00871939" w:rsidRDefault="00320B74" w:rsidP="00871939">
                      <w:pPr>
                        <w:pStyle w:val="Lijstalinea"/>
                        <w:numPr>
                          <w:ilvl w:val="0"/>
                          <w:numId w:val="1"/>
                        </w:numPr>
                        <w:spacing w:before="120"/>
                        <w:ind w:left="284" w:hanging="284"/>
                        <w:rPr>
                          <w:color w:val="242451" w:themeColor="accent1"/>
                          <w:sz w:val="18"/>
                          <w:szCs w:val="18"/>
                        </w:rPr>
                      </w:pPr>
                      <w:r w:rsidRPr="00871939">
                        <w:rPr>
                          <w:color w:val="242451" w:themeColor="accent1"/>
                          <w:sz w:val="18"/>
                          <w:szCs w:val="18"/>
                        </w:rPr>
                        <w:t xml:space="preserve">Projet de co-ingénierie de Sidem R&amp;D et </w:t>
                      </w:r>
                      <w:r w:rsidRPr="00892097">
                        <w:rPr>
                          <w:color w:val="242451" w:themeColor="accent1"/>
                          <w:sz w:val="18"/>
                          <w:szCs w:val="18"/>
                        </w:rPr>
                        <w:t>Klüber Lubrication."</w:t>
                      </w:r>
                    </w:p>
                  </w:txbxContent>
                </v:textbox>
              </v:shape>
            </w:pict>
          </mc:Fallback>
        </mc:AlternateContent>
      </w:r>
    </w:p>
    <w:p w14:paraId="2BDE57C5" w14:textId="1D7B6E86" w:rsidR="008A2ED9" w:rsidRPr="008A2ED9" w:rsidRDefault="008A2ED9" w:rsidP="008A2ED9">
      <w:pPr>
        <w:rPr>
          <w:lang w:val="en-US" w:eastAsia="nl-NL"/>
        </w:rPr>
      </w:pPr>
    </w:p>
    <w:p w14:paraId="46A6B301" w14:textId="06D6E9DA" w:rsidR="008A2ED9" w:rsidRPr="008A2ED9" w:rsidRDefault="008A2ED9" w:rsidP="008A2ED9">
      <w:pPr>
        <w:rPr>
          <w:lang w:val="en-US" w:eastAsia="nl-NL"/>
        </w:rPr>
      </w:pPr>
    </w:p>
    <w:p w14:paraId="754D0242" w14:textId="66B89F6B" w:rsidR="008A2ED9" w:rsidRDefault="008A2ED9" w:rsidP="008A2ED9">
      <w:pPr>
        <w:rPr>
          <w:lang w:val="en-US" w:eastAsia="nl-NL"/>
        </w:rPr>
      </w:pPr>
    </w:p>
    <w:p w14:paraId="47C8D814" w14:textId="49DE2662" w:rsidR="008A2ED9" w:rsidRDefault="008A2ED9" w:rsidP="008A2ED9">
      <w:pPr>
        <w:tabs>
          <w:tab w:val="left" w:pos="8130"/>
        </w:tabs>
        <w:rPr>
          <w:lang w:val="en-US" w:eastAsia="nl-NL"/>
        </w:rPr>
      </w:pPr>
      <w:r>
        <w:rPr>
          <w:lang w:val="en-US" w:eastAsia="nl-NL"/>
        </w:rPr>
        <w:tab/>
      </w:r>
    </w:p>
    <w:p w14:paraId="50039977" w14:textId="3212F0C8" w:rsidR="003A176B" w:rsidRDefault="003A176B" w:rsidP="008A2ED9">
      <w:pPr>
        <w:tabs>
          <w:tab w:val="left" w:pos="8130"/>
        </w:tabs>
        <w:rPr>
          <w:lang w:val="en-US" w:eastAsia="nl-NL"/>
        </w:rPr>
      </w:pPr>
    </w:p>
    <w:p w14:paraId="266A0788" w14:textId="7B2963E5" w:rsidR="003A176B" w:rsidRDefault="003A176B" w:rsidP="008A2ED9">
      <w:pPr>
        <w:tabs>
          <w:tab w:val="left" w:pos="8130"/>
        </w:tabs>
        <w:rPr>
          <w:lang w:val="en-US" w:eastAsia="nl-NL"/>
        </w:rPr>
      </w:pPr>
    </w:p>
    <w:p w14:paraId="09560A1D" w14:textId="0DD48961" w:rsidR="003A176B" w:rsidRDefault="003A176B" w:rsidP="008A2ED9">
      <w:pPr>
        <w:tabs>
          <w:tab w:val="left" w:pos="8130"/>
        </w:tabs>
        <w:rPr>
          <w:lang w:val="en-US" w:eastAsia="nl-NL"/>
        </w:rPr>
      </w:pPr>
    </w:p>
    <w:p w14:paraId="46C2E899" w14:textId="76D560A3" w:rsidR="003A176B" w:rsidRDefault="003A176B" w:rsidP="008A2ED9">
      <w:pPr>
        <w:tabs>
          <w:tab w:val="left" w:pos="8130"/>
        </w:tabs>
        <w:rPr>
          <w:lang w:val="en-US" w:eastAsia="nl-NL"/>
        </w:rPr>
      </w:pPr>
    </w:p>
    <w:p w14:paraId="55BC73F6" w14:textId="070F0D4B" w:rsidR="003A176B" w:rsidRDefault="003A176B" w:rsidP="008A2ED9">
      <w:pPr>
        <w:tabs>
          <w:tab w:val="left" w:pos="8130"/>
        </w:tabs>
        <w:rPr>
          <w:lang w:val="en-US" w:eastAsia="nl-NL"/>
        </w:rPr>
      </w:pPr>
    </w:p>
    <w:p w14:paraId="1EC94ACC" w14:textId="7C3EA830" w:rsidR="003A176B" w:rsidRDefault="003A176B" w:rsidP="008A2ED9">
      <w:pPr>
        <w:tabs>
          <w:tab w:val="left" w:pos="8130"/>
        </w:tabs>
        <w:rPr>
          <w:lang w:val="en-US" w:eastAsia="nl-NL"/>
        </w:rPr>
      </w:pPr>
    </w:p>
    <w:p w14:paraId="638A19E1" w14:textId="4B5DA6B9" w:rsidR="003A176B" w:rsidRDefault="003A176B" w:rsidP="008A2ED9">
      <w:pPr>
        <w:tabs>
          <w:tab w:val="left" w:pos="8130"/>
        </w:tabs>
        <w:rPr>
          <w:lang w:val="en-US" w:eastAsia="nl-NL"/>
        </w:rPr>
      </w:pPr>
    </w:p>
    <w:p w14:paraId="28DD9D46" w14:textId="614EAEE3" w:rsidR="003A176B" w:rsidRPr="008A2ED9" w:rsidRDefault="004F1FE0" w:rsidP="008A2ED9">
      <w:pPr>
        <w:tabs>
          <w:tab w:val="left" w:pos="8130"/>
        </w:tabs>
        <w:rPr>
          <w:lang w:val="en-US" w:eastAsia="nl-NL"/>
        </w:rPr>
      </w:pPr>
      <w:r>
        <w:rPr>
          <w:noProof/>
          <w:lang w:val="en-US" w:eastAsia="nl-NL"/>
        </w:rPr>
        <mc:AlternateContent>
          <mc:Choice Requires="wpg">
            <w:drawing>
              <wp:anchor distT="0" distB="0" distL="114300" distR="114300" simplePos="0" relativeHeight="251657218" behindDoc="0" locked="0" layoutInCell="1" allowOverlap="1" wp14:anchorId="5B1054D0" wp14:editId="477B8BE3">
                <wp:simplePos x="0" y="0"/>
                <wp:positionH relativeFrom="column">
                  <wp:posOffset>2540</wp:posOffset>
                </wp:positionH>
                <wp:positionV relativeFrom="paragraph">
                  <wp:posOffset>1282313</wp:posOffset>
                </wp:positionV>
                <wp:extent cx="5988050" cy="1435261"/>
                <wp:effectExtent l="0" t="0" r="6350" b="0"/>
                <wp:wrapNone/>
                <wp:docPr id="1594819102" name="Groep 2"/>
                <wp:cNvGraphicFramePr/>
                <a:graphic xmlns:a="http://schemas.openxmlformats.org/drawingml/2006/main">
                  <a:graphicData uri="http://schemas.microsoft.com/office/word/2010/wordprocessingGroup">
                    <wpg:wgp>
                      <wpg:cNvGrpSpPr/>
                      <wpg:grpSpPr>
                        <a:xfrm>
                          <a:off x="0" y="0"/>
                          <a:ext cx="5988050" cy="1435261"/>
                          <a:chOff x="0" y="-1"/>
                          <a:chExt cx="5988050" cy="1435513"/>
                        </a:xfrm>
                      </wpg:grpSpPr>
                      <wps:wsp>
                        <wps:cNvPr id="446791432" name="Rechthoek met één afgeschuinde hoek 446791432"/>
                        <wps:cNvSpPr>
                          <a:spLocks noChangeAspect="1"/>
                        </wps:cNvSpPr>
                        <wps:spPr>
                          <a:xfrm flipV="1">
                            <a:off x="0" y="-1"/>
                            <a:ext cx="5988050" cy="1435513"/>
                          </a:xfrm>
                          <a:prstGeom prst="snip1Rect">
                            <a:avLst/>
                          </a:prstGeom>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0391762" name="Tekstvak 1010391762"/>
                        <wps:cNvSpPr txBox="1"/>
                        <wps:spPr>
                          <a:xfrm>
                            <a:off x="335666" y="231454"/>
                            <a:ext cx="5359078" cy="937590"/>
                          </a:xfrm>
                          <a:prstGeom prst="rect">
                            <a:avLst/>
                          </a:prstGeom>
                          <a:noFill/>
                          <a:ln w="6350">
                            <a:noFill/>
                          </a:ln>
                        </wps:spPr>
                        <wps:txbx>
                          <w:txbxContent>
                            <w:p w14:paraId="113935A8" w14:textId="2EE5D087" w:rsidR="003A176B" w:rsidRPr="004F1FE0" w:rsidRDefault="008F666E" w:rsidP="003A176B">
                              <w:pPr>
                                <w:spacing w:after="80"/>
                                <w:rPr>
                                  <w:rFonts w:ascii="Poppins Black" w:hAnsi="Poppins Black" w:cs="Poppins Black"/>
                                  <w:b/>
                                  <w:bCs/>
                                  <w:color w:val="FFFFFF" w:themeColor="background1"/>
                                  <w:sz w:val="28"/>
                                  <w:szCs w:val="40"/>
                                  <w:lang w:val="en-US"/>
                                </w:rPr>
                              </w:pPr>
                              <w:r>
                                <w:rPr>
                                  <w:rFonts w:ascii="Poppins Black" w:hAnsi="Poppins Black" w:cs="Poppins Black"/>
                                  <w:b/>
                                  <w:bCs/>
                                  <w:color w:val="FFFFFF" w:themeColor="background1"/>
                                  <w:sz w:val="28"/>
                                  <w:szCs w:val="40"/>
                                  <w:lang w:val="en-US"/>
                                </w:rPr>
                                <w:t>CONTACT PRESSE</w:t>
                              </w:r>
                              <w:r w:rsidR="004F1FE0">
                                <w:rPr>
                                  <w:rFonts w:ascii="Poppins Black" w:hAnsi="Poppins Black" w:cs="Poppins Black"/>
                                  <w:b/>
                                  <w:bCs/>
                                  <w:color w:val="FFFFFF" w:themeColor="background1"/>
                                  <w:sz w:val="28"/>
                                  <w:szCs w:val="40"/>
                                  <w:lang w:val="en-US"/>
                                </w:rPr>
                                <w:t>.</w:t>
                              </w:r>
                            </w:p>
                            <w:p w14:paraId="5ACC185D" w14:textId="4A6B46EB" w:rsidR="003A176B" w:rsidRPr="007B2E92" w:rsidRDefault="003A176B" w:rsidP="003A176B">
                              <w:pPr>
                                <w:tabs>
                                  <w:tab w:val="left" w:pos="3686"/>
                                  <w:tab w:val="left" w:pos="4253"/>
                                </w:tabs>
                                <w:rPr>
                                  <w:b/>
                                  <w:bCs/>
                                  <w:color w:val="FFFFFF" w:themeColor="background1"/>
                                  <w:sz w:val="18"/>
                                  <w:szCs w:val="18"/>
                                  <w:lang w:val="en-US"/>
                                </w:rPr>
                              </w:pPr>
                              <w:r w:rsidRPr="004F1FE0">
                                <w:rPr>
                                  <w:color w:val="FFFFFF" w:themeColor="background1"/>
                                  <w:sz w:val="18"/>
                                  <w:szCs w:val="18"/>
                                  <w:lang w:val="en-US"/>
                                </w:rPr>
                                <w:t xml:space="preserve">Steven </w:t>
                              </w:r>
                              <w:proofErr w:type="spellStart"/>
                              <w:r w:rsidRPr="004F1FE0">
                                <w:rPr>
                                  <w:color w:val="FFFFFF" w:themeColor="background1"/>
                                  <w:sz w:val="18"/>
                                  <w:szCs w:val="18"/>
                                  <w:lang w:val="en-US"/>
                                </w:rPr>
                                <w:t>Meeremans</w:t>
                              </w:r>
                              <w:proofErr w:type="spellEnd"/>
                              <w:r w:rsidRPr="004F1FE0">
                                <w:rPr>
                                  <w:color w:val="FFFFFF" w:themeColor="background1"/>
                                  <w:sz w:val="18"/>
                                  <w:szCs w:val="18"/>
                                  <w:lang w:val="en-US"/>
                                </w:rPr>
                                <w:tab/>
                              </w:r>
                              <w:r w:rsidR="00902D6D" w:rsidRPr="00902D6D">
                                <w:rPr>
                                  <w:b/>
                                  <w:bCs/>
                                  <w:color w:val="FFFFFF" w:themeColor="background1"/>
                                  <w:sz w:val="18"/>
                                  <w:szCs w:val="18"/>
                                  <w:lang w:val="en-US"/>
                                </w:rPr>
                                <w:t xml:space="preserve">Images haute </w:t>
                              </w:r>
                              <w:proofErr w:type="spellStart"/>
                              <w:r w:rsidR="00902D6D" w:rsidRPr="00902D6D">
                                <w:rPr>
                                  <w:b/>
                                  <w:bCs/>
                                  <w:color w:val="FFFFFF" w:themeColor="background1"/>
                                  <w:sz w:val="18"/>
                                  <w:szCs w:val="18"/>
                                  <w:lang w:val="en-US"/>
                                </w:rPr>
                                <w:t>résolution</w:t>
                              </w:r>
                              <w:proofErr w:type="spellEnd"/>
                              <w:r w:rsidR="007B2E92">
                                <w:rPr>
                                  <w:b/>
                                  <w:bCs/>
                                  <w:color w:val="FFFFFF" w:themeColor="background1"/>
                                  <w:sz w:val="18"/>
                                  <w:szCs w:val="18"/>
                                  <w:lang w:val="en-US"/>
                                </w:rPr>
                                <w:t>:</w:t>
                              </w:r>
                            </w:p>
                            <w:p w14:paraId="62CF99AD" w14:textId="51FC65F9" w:rsidR="003A176B" w:rsidRPr="007B2E92" w:rsidRDefault="003A176B" w:rsidP="003A176B">
                              <w:pPr>
                                <w:tabs>
                                  <w:tab w:val="left" w:pos="3686"/>
                                  <w:tab w:val="left" w:pos="4253"/>
                                </w:tabs>
                                <w:rPr>
                                  <w:color w:val="FFFFFF" w:themeColor="background1"/>
                                  <w:sz w:val="18"/>
                                  <w:szCs w:val="18"/>
                                  <w:lang w:val="en-US"/>
                                </w:rPr>
                              </w:pPr>
                              <w:r w:rsidRPr="004F1FE0">
                                <w:rPr>
                                  <w:color w:val="FFFFFF" w:themeColor="background1"/>
                                  <w:sz w:val="18"/>
                                  <w:szCs w:val="18"/>
                                  <w:lang w:val="en-US"/>
                                </w:rPr>
                                <w:t>T. (+32) (0)56 43 54 66</w:t>
                              </w:r>
                              <w:r w:rsidRPr="004F1FE0">
                                <w:rPr>
                                  <w:color w:val="FFFFFF" w:themeColor="background1"/>
                                  <w:sz w:val="18"/>
                                  <w:szCs w:val="18"/>
                                  <w:lang w:val="en-US"/>
                                </w:rPr>
                                <w:tab/>
                              </w:r>
                              <w:r w:rsidR="00CD0002" w:rsidRPr="004F1FE0">
                                <w:rPr>
                                  <w:color w:val="FFFFFF" w:themeColor="background1"/>
                                  <w:sz w:val="18"/>
                                  <w:szCs w:val="18"/>
                                  <w:lang w:val="en-US"/>
                                </w:rPr>
                                <w:t>www.sidem.be/</w:t>
                              </w:r>
                              <w:r w:rsidR="003D40B0">
                                <w:rPr>
                                  <w:color w:val="FFFFFF" w:themeColor="background1"/>
                                  <w:sz w:val="18"/>
                                  <w:szCs w:val="18"/>
                                  <w:lang w:val="en-US"/>
                                </w:rPr>
                                <w:t>fr/presse</w:t>
                              </w:r>
                            </w:p>
                            <w:p w14:paraId="1DD2ED7E" w14:textId="3BFBE084" w:rsidR="007B2E92" w:rsidRPr="007B2E92" w:rsidRDefault="003A176B" w:rsidP="007B2E92">
                              <w:pPr>
                                <w:tabs>
                                  <w:tab w:val="left" w:pos="3686"/>
                                  <w:tab w:val="left" w:pos="4253"/>
                                </w:tabs>
                                <w:rPr>
                                  <w:color w:val="FFFFFF" w:themeColor="background1"/>
                                  <w:sz w:val="18"/>
                                  <w:szCs w:val="18"/>
                                  <w:lang w:val="en-US"/>
                                </w:rPr>
                              </w:pPr>
                              <w:r w:rsidRPr="007B2E92">
                                <w:rPr>
                                  <w:color w:val="FFFFFF" w:themeColor="background1"/>
                                  <w:sz w:val="18"/>
                                  <w:szCs w:val="18"/>
                                  <w:lang w:val="en-US"/>
                                </w:rPr>
                                <w:t>press@sidem.eu</w:t>
                              </w:r>
                              <w:r w:rsidR="007B2E92" w:rsidRPr="007B2E92">
                                <w:rPr>
                                  <w:color w:val="FFFFFF" w:themeColor="background1"/>
                                  <w:sz w:val="18"/>
                                  <w:szCs w:val="18"/>
                                  <w:lang w:val="en-US"/>
                                </w:rPr>
                                <w:tab/>
                                <w:t>www.sidem.eu</w:t>
                              </w:r>
                            </w:p>
                            <w:p w14:paraId="51475F48" w14:textId="3FEDC7F3" w:rsidR="003A176B" w:rsidRPr="004F1FE0" w:rsidRDefault="003A176B" w:rsidP="003A176B">
                              <w:pPr>
                                <w:tabs>
                                  <w:tab w:val="left" w:pos="3686"/>
                                  <w:tab w:val="left" w:pos="4253"/>
                                </w:tabs>
                                <w:rPr>
                                  <w:color w:val="FFFFFF" w:themeColor="background1"/>
                                  <w:sz w:val="18"/>
                                  <w:szCs w:val="18"/>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B1054D0" id="Groep 2" o:spid="_x0000_s1028" style="position:absolute;margin-left:.2pt;margin-top:100.95pt;width:471.5pt;height:113pt;z-index:251657218;mso-height-relative:margin" coordorigin="" coordsize="59880,1435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">
                <v:shape id="Rechthoek met één afgeschuinde hoek 446791432" o:spid="_x0000_s1029" style="position:absolute;width:59880;height:14355;flip:y;visibility:visible;mso-wrap-style:square;v-text-anchor:middle" coordsize="5988050,14355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" path="m,l5748793,r239257,239257l5988050,1435513,,1435513,,xe" fillcolor="#242451 [3204]" stroked="f" strokeweight="1pt">
                  <v:stroke joinstyle="miter"/>
                  <v:path arrowok="t" o:connecttype="custom" o:connectlocs="0,0;5748793,0;5988050,239257;5988050,1435513;0,1435513;0,0" o:connectangles="0,0,0,0,0,0"/>
                  <o:lock v:ext="edit" aspectratio="t"/>
                </v:shape>
                <v:shape id="Tekstvak 1010391762" o:spid="_x0000_s1030" type="#_x0000_t202" style="position:absolute;left:3356;top:2314;width:53591;height:937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" filled="f" stroked="f" strokeweight=".5pt">
                  <v:textbox>
                    <w:txbxContent>
                      <w:p w14:paraId="113935A8" w14:textId="2EE5D087" w:rsidR="003A176B" w:rsidRPr="004F1FE0" w:rsidRDefault="008F666E" w:rsidP="003A176B">
                        <w:pPr>
                          <w:spacing w:after="80"/>
                          <w:rPr>
                            <w:rFonts w:ascii="Poppins Black" w:hAnsi="Poppins Black" w:cs="Poppins Black"/>
                            <w:b/>
                            <w:bCs/>
                            <w:color w:val="FFFFFF" w:themeColor="background1"/>
                            <w:sz w:val="28"/>
                            <w:szCs w:val="40"/>
                            <w:lang w:val="en-US"/>
                          </w:rPr>
                        </w:pPr>
                        <w:r>
                          <w:rPr>
                            <w:rFonts w:ascii="Poppins Black" w:hAnsi="Poppins Black" w:cs="Poppins Black"/>
                            <w:b/>
                            <w:bCs/>
                            <w:color w:val="FFFFFF" w:themeColor="background1"/>
                            <w:sz w:val="28"/>
                            <w:szCs w:val="40"/>
                            <w:lang w:val="en-US"/>
                          </w:rPr>
                          <w:t>CONTACT PRESSE</w:t>
                        </w:r>
                        <w:r w:rsidR="004F1FE0">
                          <w:rPr>
                            <w:rFonts w:ascii="Poppins Black" w:hAnsi="Poppins Black" w:cs="Poppins Black"/>
                            <w:b/>
                            <w:bCs/>
                            <w:color w:val="FFFFFF" w:themeColor="background1"/>
                            <w:sz w:val="28"/>
                            <w:szCs w:val="40"/>
                            <w:lang w:val="en-US"/>
                          </w:rPr>
                          <w:t>.</w:t>
                        </w:r>
                      </w:p>
                      <w:p w14:paraId="5ACC185D" w14:textId="4A6B46EB" w:rsidR="003A176B" w:rsidRPr="007B2E92" w:rsidRDefault="003A176B" w:rsidP="003A176B">
                        <w:pPr>
                          <w:tabs>
                            <w:tab w:val="left" w:pos="3686"/>
                            <w:tab w:val="left" w:pos="4253"/>
                          </w:tabs>
                          <w:rPr>
                            <w:b/>
                            <w:bCs/>
                            <w:color w:val="FFFFFF" w:themeColor="background1"/>
                            <w:sz w:val="18"/>
                            <w:szCs w:val="18"/>
                            <w:lang w:val="en-US"/>
                          </w:rPr>
                        </w:pPr>
                        <w:r w:rsidRPr="004F1FE0">
                          <w:rPr>
                            <w:color w:val="FFFFFF" w:themeColor="background1"/>
                            <w:sz w:val="18"/>
                            <w:szCs w:val="18"/>
                            <w:lang w:val="en-US"/>
                          </w:rPr>
                          <w:t xml:space="preserve">Steven </w:t>
                        </w:r>
                        <w:proofErr w:type="spellStart"/>
                        <w:r w:rsidRPr="004F1FE0">
                          <w:rPr>
                            <w:color w:val="FFFFFF" w:themeColor="background1"/>
                            <w:sz w:val="18"/>
                            <w:szCs w:val="18"/>
                            <w:lang w:val="en-US"/>
                          </w:rPr>
                          <w:t>Meeremans</w:t>
                        </w:r>
                        <w:proofErr w:type="spellEnd"/>
                        <w:r w:rsidRPr="004F1FE0">
                          <w:rPr>
                            <w:color w:val="FFFFFF" w:themeColor="background1"/>
                            <w:sz w:val="18"/>
                            <w:szCs w:val="18"/>
                            <w:lang w:val="en-US"/>
                          </w:rPr>
                          <w:tab/>
                        </w:r>
                        <w:r w:rsidR="00902D6D" w:rsidRPr="00902D6D">
                          <w:rPr>
                            <w:b/>
                            <w:bCs/>
                            <w:color w:val="FFFFFF" w:themeColor="background1"/>
                            <w:sz w:val="18"/>
                            <w:szCs w:val="18"/>
                            <w:lang w:val="en-US"/>
                          </w:rPr>
                          <w:t xml:space="preserve">Images haute </w:t>
                        </w:r>
                        <w:proofErr w:type="spellStart"/>
                        <w:r w:rsidR="00902D6D" w:rsidRPr="00902D6D">
                          <w:rPr>
                            <w:b/>
                            <w:bCs/>
                            <w:color w:val="FFFFFF" w:themeColor="background1"/>
                            <w:sz w:val="18"/>
                            <w:szCs w:val="18"/>
                            <w:lang w:val="en-US"/>
                          </w:rPr>
                          <w:t>résolution</w:t>
                        </w:r>
                        <w:proofErr w:type="spellEnd"/>
                        <w:r w:rsidR="007B2E92">
                          <w:rPr>
                            <w:b/>
                            <w:bCs/>
                            <w:color w:val="FFFFFF" w:themeColor="background1"/>
                            <w:sz w:val="18"/>
                            <w:szCs w:val="18"/>
                            <w:lang w:val="en-US"/>
                          </w:rPr>
                          <w:t>:</w:t>
                        </w:r>
                      </w:p>
                      <w:p w14:paraId="62CF99AD" w14:textId="51FC65F9" w:rsidR="003A176B" w:rsidRPr="007B2E92" w:rsidRDefault="003A176B" w:rsidP="003A176B">
                        <w:pPr>
                          <w:tabs>
                            <w:tab w:val="left" w:pos="3686"/>
                            <w:tab w:val="left" w:pos="4253"/>
                          </w:tabs>
                          <w:rPr>
                            <w:color w:val="FFFFFF" w:themeColor="background1"/>
                            <w:sz w:val="18"/>
                            <w:szCs w:val="18"/>
                            <w:lang w:val="en-US"/>
                          </w:rPr>
                        </w:pPr>
                        <w:r w:rsidRPr="004F1FE0">
                          <w:rPr>
                            <w:color w:val="FFFFFF" w:themeColor="background1"/>
                            <w:sz w:val="18"/>
                            <w:szCs w:val="18"/>
                            <w:lang w:val="en-US"/>
                          </w:rPr>
                          <w:t>T. (+32) (0)56 43 54 66</w:t>
                        </w:r>
                        <w:r w:rsidRPr="004F1FE0">
                          <w:rPr>
                            <w:color w:val="FFFFFF" w:themeColor="background1"/>
                            <w:sz w:val="18"/>
                            <w:szCs w:val="18"/>
                            <w:lang w:val="en-US"/>
                          </w:rPr>
                          <w:tab/>
                        </w:r>
                        <w:r w:rsidR="00CD0002" w:rsidRPr="004F1FE0">
                          <w:rPr>
                            <w:color w:val="FFFFFF" w:themeColor="background1"/>
                            <w:sz w:val="18"/>
                            <w:szCs w:val="18"/>
                            <w:lang w:val="en-US"/>
                          </w:rPr>
                          <w:t>www.sidem.be/</w:t>
                        </w:r>
                        <w:r w:rsidR="003D40B0">
                          <w:rPr>
                            <w:color w:val="FFFFFF" w:themeColor="background1"/>
                            <w:sz w:val="18"/>
                            <w:szCs w:val="18"/>
                            <w:lang w:val="en-US"/>
                          </w:rPr>
                          <w:t>fr/presse</w:t>
                        </w:r>
                      </w:p>
                      <w:p w14:paraId="1DD2ED7E" w14:textId="3BFBE084" w:rsidR="007B2E92" w:rsidRPr="007B2E92" w:rsidRDefault="003A176B" w:rsidP="007B2E92">
                        <w:pPr>
                          <w:tabs>
                            <w:tab w:val="left" w:pos="3686"/>
                            <w:tab w:val="left" w:pos="4253"/>
                          </w:tabs>
                          <w:rPr>
                            <w:color w:val="FFFFFF" w:themeColor="background1"/>
                            <w:sz w:val="18"/>
                            <w:szCs w:val="18"/>
                            <w:lang w:val="en-US"/>
                          </w:rPr>
                        </w:pPr>
                        <w:r w:rsidRPr="007B2E92">
                          <w:rPr>
                            <w:color w:val="FFFFFF" w:themeColor="background1"/>
                            <w:sz w:val="18"/>
                            <w:szCs w:val="18"/>
                            <w:lang w:val="en-US"/>
                          </w:rPr>
                          <w:t>press@sidem.eu</w:t>
                        </w:r>
                        <w:r w:rsidR="007B2E92" w:rsidRPr="007B2E92">
                          <w:rPr>
                            <w:color w:val="FFFFFF" w:themeColor="background1"/>
                            <w:sz w:val="18"/>
                            <w:szCs w:val="18"/>
                            <w:lang w:val="en-US"/>
                          </w:rPr>
                          <w:tab/>
                          <w:t>www.sidem.eu</w:t>
                        </w:r>
                      </w:p>
                      <w:p w14:paraId="51475F48" w14:textId="3FEDC7F3" w:rsidR="003A176B" w:rsidRPr="004F1FE0" w:rsidRDefault="003A176B" w:rsidP="003A176B">
                        <w:pPr>
                          <w:tabs>
                            <w:tab w:val="left" w:pos="3686"/>
                            <w:tab w:val="left" w:pos="4253"/>
                          </w:tabs>
                          <w:rPr>
                            <w:color w:val="FFFFFF" w:themeColor="background1"/>
                            <w:sz w:val="18"/>
                            <w:szCs w:val="18"/>
                            <w:lang w:val="en-US"/>
                          </w:rPr>
                        </w:pPr>
                      </w:p>
                    </w:txbxContent>
                  </v:textbox>
                </v:shape>
              </v:group>
            </w:pict>
          </mc:Fallback>
        </mc:AlternateContent>
      </w:r>
    </w:p>
    <w:sectPr w:rsidR="003A176B" w:rsidRPr="008A2ED9" w:rsidSect="00743CED">
      <w:headerReference w:type="default" r:id="rId13"/>
      <w:footerReference w:type="even" r:id="rId14"/>
      <w:footerReference w:type="default" r:id="rId15"/>
      <w:headerReference w:type="first" r:id="rId16"/>
      <w:footerReference w:type="first" r:id="rId17"/>
      <w:pgSz w:w="11906" w:h="16838"/>
      <w:pgMar w:top="2299"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AD5A96" w14:textId="77777777" w:rsidR="00E0469A" w:rsidRDefault="00E0469A" w:rsidP="00473809">
      <w:r>
        <w:separator/>
      </w:r>
    </w:p>
  </w:endnote>
  <w:endnote w:type="continuationSeparator" w:id="0">
    <w:p w14:paraId="1F85D22B" w14:textId="77777777" w:rsidR="00E0469A" w:rsidRDefault="00E0469A" w:rsidP="00473809">
      <w:r>
        <w:continuationSeparator/>
      </w:r>
    </w:p>
  </w:endnote>
  <w:endnote w:type="continuationNotice" w:id="1">
    <w:p w14:paraId="03345D08" w14:textId="77777777" w:rsidR="00E0469A" w:rsidRDefault="00E046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Poppins">
    <w:panose1 w:val="00000500000000000000"/>
    <w:charset w:val="4D"/>
    <w:family w:val="auto"/>
    <w:pitch w:val="variable"/>
    <w:sig w:usb0="00008007" w:usb1="00000000" w:usb2="00000000" w:usb3="00000000" w:csb0="00000093" w:csb1="00000000"/>
  </w:font>
  <w:font w:name="Poppins Black">
    <w:panose1 w:val="00000A00000000000000"/>
    <w:charset w:val="4D"/>
    <w:family w:val="auto"/>
    <w:pitch w:val="variable"/>
    <w:sig w:usb0="00008007" w:usb1="00000000" w:usb2="00000000" w:usb3="00000000" w:csb0="00000093" w:csb1="00000000"/>
  </w:font>
  <w:font w:name="FreightDisp Pro Book">
    <w:panose1 w:val="02000603080000020004"/>
    <w:charset w:val="00"/>
    <w:family w:val="auto"/>
    <w:notTrueType/>
    <w:pitch w:val="variable"/>
    <w:sig w:usb0="A00000AF" w:usb1="5000044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inanummer"/>
      </w:rPr>
      <w:id w:val="715479294"/>
      <w:docPartObj>
        <w:docPartGallery w:val="Page Numbers (Bottom of Page)"/>
        <w:docPartUnique/>
      </w:docPartObj>
    </w:sdtPr>
    <w:sdtEndPr>
      <w:rPr>
        <w:rStyle w:val="Paginanummer"/>
      </w:rPr>
    </w:sdtEndPr>
    <w:sdtContent>
      <w:p w14:paraId="55FD34FC" w14:textId="77777777" w:rsidR="00473809" w:rsidRDefault="00473809" w:rsidP="00915169">
        <w:pPr>
          <w:pStyle w:val="Voettekst"/>
          <w:framePr w:wrap="none" w:vAnchor="text" w:hAnchor="margin" w:xAlign="center" w:y="1"/>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6DE68F78" w14:textId="77777777" w:rsidR="00473809" w:rsidRDefault="00473809">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inanummer"/>
      </w:rPr>
      <w:id w:val="-97638904"/>
      <w:docPartObj>
        <w:docPartGallery w:val="Page Numbers (Bottom of Page)"/>
        <w:docPartUnique/>
      </w:docPartObj>
    </w:sdtPr>
    <w:sdtEndPr>
      <w:rPr>
        <w:rStyle w:val="Paginanummer"/>
      </w:rPr>
    </w:sdtEndPr>
    <w:sdtContent>
      <w:p w14:paraId="40E8FE33" w14:textId="77777777" w:rsidR="00473809" w:rsidRDefault="00473809" w:rsidP="00915169">
        <w:pPr>
          <w:pStyle w:val="Voettekst"/>
          <w:framePr w:wrap="none" w:vAnchor="text" w:hAnchor="margin" w:xAlign="center" w:y="1"/>
          <w:rPr>
            <w:rStyle w:val="Paginanummer"/>
          </w:rPr>
        </w:pPr>
        <w:r>
          <w:rPr>
            <w:rStyle w:val="Paginanummer"/>
          </w:rPr>
          <w:fldChar w:fldCharType="begin"/>
        </w:r>
        <w:r>
          <w:rPr>
            <w:rStyle w:val="Paginanummer"/>
          </w:rPr>
          <w:instrText xml:space="preserve"> PAGE </w:instrText>
        </w:r>
        <w:r>
          <w:rPr>
            <w:rStyle w:val="Paginanummer"/>
          </w:rPr>
          <w:fldChar w:fldCharType="separate"/>
        </w:r>
        <w:r>
          <w:rPr>
            <w:rStyle w:val="Paginanummer"/>
            <w:noProof/>
          </w:rPr>
          <w:t>1</w:t>
        </w:r>
        <w:r>
          <w:rPr>
            <w:rStyle w:val="Paginanummer"/>
          </w:rPr>
          <w:fldChar w:fldCharType="end"/>
        </w:r>
      </w:p>
    </w:sdtContent>
  </w:sdt>
  <w:p w14:paraId="456CC065" w14:textId="155717F6" w:rsidR="00473809" w:rsidRDefault="00473809">
    <w:pPr>
      <w:pStyle w:val="Voettekst"/>
    </w:pPr>
    <w:r>
      <w:rPr>
        <w:noProof/>
      </w:rPr>
      <w:drawing>
        <wp:anchor distT="0" distB="0" distL="114300" distR="114300" simplePos="0" relativeHeight="251658240" behindDoc="0" locked="0" layoutInCell="1" allowOverlap="1" wp14:anchorId="4F367E31" wp14:editId="78940041">
          <wp:simplePos x="0" y="0"/>
          <wp:positionH relativeFrom="column">
            <wp:posOffset>5741035</wp:posOffset>
          </wp:positionH>
          <wp:positionV relativeFrom="paragraph">
            <wp:posOffset>-21100</wp:posOffset>
          </wp:positionV>
          <wp:extent cx="293370" cy="245745"/>
          <wp:effectExtent l="0" t="0" r="0" b="0"/>
          <wp:wrapNone/>
          <wp:docPr id="232311552" name="Afbeelding 23231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311552" name="Afbeelding 1"/>
                  <pic:cNvPicPr/>
                </pic:nvPicPr>
                <pic:blipFill>
                  <a:blip r:embed="rId1">
                    <a:extLst>
                      <a:ext uri="{28A0092B-C50C-407E-A947-70E740481C1C}">
                        <a14:useLocalDpi xmlns:a14="http://schemas.microsoft.com/office/drawing/2010/main" val="0"/>
                      </a:ext>
                    </a:extLst>
                  </a:blip>
                  <a:stretch>
                    <a:fillRect/>
                  </a:stretch>
                </pic:blipFill>
                <pic:spPr>
                  <a:xfrm>
                    <a:off x="0" y="0"/>
                    <a:ext cx="293370" cy="245745"/>
                  </a:xfrm>
                  <a:prstGeom prst="rect">
                    <a:avLst/>
                  </a:prstGeom>
                </pic:spPr>
              </pic:pic>
            </a:graphicData>
          </a:graphic>
          <wp14:sizeRelH relativeFrom="page">
            <wp14:pctWidth>0</wp14:pctWidth>
          </wp14:sizeRelH>
          <wp14:sizeRelV relativeFrom="page">
            <wp14:pctHeight>0</wp14:pctHeight>
          </wp14:sizeRelV>
        </wp:anchor>
      </w:drawing>
    </w:r>
    <w:r w:rsidR="00024DB3">
      <w:t>Press</w:t>
    </w:r>
    <w:r w:rsidR="00504C09">
      <w:t>e</w:t>
    </w:r>
    <w:r w:rsidR="00024DB3">
      <w:t xml:space="preserve"> </w:t>
    </w:r>
    <w:r w:rsidR="00926604">
      <w:t>o</w:t>
    </w:r>
    <w:r w:rsidR="00024DB3">
      <w:t>ctob</w:t>
    </w:r>
    <w:r w:rsidR="00504C09">
      <w:t>re</w:t>
    </w:r>
    <w:r w:rsidR="00024DB3">
      <w:t xml:space="preserve"> 2023</w:t>
    </w: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5DAE2" w14:textId="77777777" w:rsidR="00285934" w:rsidRDefault="00285934">
    <w:pPr>
      <w:pStyle w:val="Voettekst"/>
    </w:pPr>
    <w:r w:rsidRPr="00285934">
      <w:t>Sidem nv</w:t>
    </w:r>
    <w:r>
      <w:tab/>
    </w:r>
    <w:r w:rsidRPr="00285934">
      <w:t>Nijverheidslaan 62</w:t>
    </w:r>
    <w:r w:rsidR="002028C0">
      <w:t>,</w:t>
    </w:r>
    <w:r w:rsidRPr="00285934">
      <w:t xml:space="preserve"> 8560 Gullegem (Belgium)</w:t>
    </w:r>
    <w:r w:rsidR="00E37A5B">
      <w:tab/>
      <w:t>sidem.eu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E81E0" w14:textId="77777777" w:rsidR="00E0469A" w:rsidRDefault="00E0469A" w:rsidP="00473809">
      <w:r>
        <w:separator/>
      </w:r>
    </w:p>
  </w:footnote>
  <w:footnote w:type="continuationSeparator" w:id="0">
    <w:p w14:paraId="148500A7" w14:textId="77777777" w:rsidR="00E0469A" w:rsidRDefault="00E0469A" w:rsidP="00473809">
      <w:r>
        <w:continuationSeparator/>
      </w:r>
    </w:p>
  </w:footnote>
  <w:footnote w:type="continuationNotice" w:id="1">
    <w:p w14:paraId="5F0C4C65" w14:textId="77777777" w:rsidR="00E0469A" w:rsidRDefault="00E046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3CD17" w14:textId="4760E0F1" w:rsidR="008A2ED9" w:rsidRDefault="008A2ED9">
    <w:pPr>
      <w:pStyle w:val="Koptekst"/>
    </w:pPr>
    <w:r>
      <w:rPr>
        <w:noProof/>
      </w:rPr>
      <w:drawing>
        <wp:anchor distT="0" distB="0" distL="114300" distR="114300" simplePos="0" relativeHeight="251658244" behindDoc="0" locked="0" layoutInCell="1" allowOverlap="1" wp14:anchorId="7CEC117C" wp14:editId="523F2F8A">
          <wp:simplePos x="0" y="0"/>
          <wp:positionH relativeFrom="column">
            <wp:posOffset>4900930</wp:posOffset>
          </wp:positionH>
          <wp:positionV relativeFrom="paragraph">
            <wp:posOffset>-91440</wp:posOffset>
          </wp:positionV>
          <wp:extent cx="1377950" cy="445770"/>
          <wp:effectExtent l="0" t="0" r="6350" b="0"/>
          <wp:wrapNone/>
          <wp:docPr id="2053245538" name="Afbeelding 2053245538" descr="Afbeelding met Lettertype, Graphics, logo,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45538" name="Afbeelding 2053245538" descr="Afbeelding met Lettertype, Graphics, logo, tekst&#10;&#10;Automatisch gegenereerde beschrijving"/>
                  <pic:cNvPicPr/>
                </pic:nvPicPr>
                <pic:blipFill>
                  <a:blip r:embed="rId1">
                    <a:extLst>
                      <a:ext uri="{28A0092B-C50C-407E-A947-70E740481C1C}">
                        <a14:useLocalDpi xmlns:a14="http://schemas.microsoft.com/office/drawing/2010/main" val="0"/>
                      </a:ext>
                    </a:extLst>
                  </a:blip>
                  <a:stretch>
                    <a:fillRect/>
                  </a:stretch>
                </pic:blipFill>
                <pic:spPr>
                  <a:xfrm>
                    <a:off x="0" y="0"/>
                    <a:ext cx="1377950" cy="44577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3" behindDoc="0" locked="0" layoutInCell="1" allowOverlap="1" wp14:anchorId="6B5EBA1C" wp14:editId="17D81FA0">
              <wp:simplePos x="0" y="0"/>
              <wp:positionH relativeFrom="column">
                <wp:posOffset>-891685</wp:posOffset>
              </wp:positionH>
              <wp:positionV relativeFrom="paragraph">
                <wp:posOffset>-440690</wp:posOffset>
              </wp:positionV>
              <wp:extent cx="7557770" cy="1110615"/>
              <wp:effectExtent l="0" t="0" r="0" b="0"/>
              <wp:wrapNone/>
              <wp:docPr id="676561338" name="Rechthoek 676561338"/>
              <wp:cNvGraphicFramePr/>
              <a:graphic xmlns:a="http://schemas.openxmlformats.org/drawingml/2006/main">
                <a:graphicData uri="http://schemas.microsoft.com/office/word/2010/wordprocessingShape">
                  <wps:wsp>
                    <wps:cNvSpPr/>
                    <wps:spPr>
                      <a:xfrm>
                        <a:off x="0" y="0"/>
                        <a:ext cx="7557770" cy="1110615"/>
                      </a:xfrm>
                      <a:prstGeom prst="rect">
                        <a:avLst/>
                      </a:prstGeom>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9B129B4" w14:textId="7389AD0D" w:rsidR="008A2ED9" w:rsidRPr="00743CED" w:rsidRDefault="00504C09" w:rsidP="008A2ED9">
                          <w:pPr>
                            <w:ind w:firstLine="567"/>
                            <w:rPr>
                              <w:rFonts w:ascii="Poppins Black" w:hAnsi="Poppins Black" w:cs="Poppins Black"/>
                              <w:b/>
                              <w:bCs/>
                              <w:sz w:val="48"/>
                              <w:szCs w:val="72"/>
                              <w:lang w:val="nl-NL"/>
                            </w:rPr>
                          </w:pPr>
                          <w:r>
                            <w:rPr>
                              <w:rFonts w:ascii="Poppins Black" w:hAnsi="Poppins Black" w:cs="Poppins Black"/>
                              <w:b/>
                              <w:bCs/>
                              <w:sz w:val="48"/>
                              <w:szCs w:val="72"/>
                              <w:lang w:val="nl-NL"/>
                            </w:rPr>
                            <w:t>COMMUNIQUÉ DE PRESSE</w:t>
                          </w:r>
                          <w:r w:rsidR="008A2ED9" w:rsidRPr="00743CED">
                            <w:rPr>
                              <w:rFonts w:ascii="Poppins Black" w:hAnsi="Poppins Black" w:cs="Poppins Black"/>
                              <w:b/>
                              <w:bCs/>
                              <w:sz w:val="48"/>
                              <w:szCs w:val="72"/>
                              <w:lang w:val="nl-N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5EBA1C" id="Rechthoek 676561338" o:spid="_x0000_s1031" style="position:absolute;margin-left:-70.2pt;margin-top:-34.7pt;width:595.1pt;height:87.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" fillcolor="#242451 [3204]" stroked="f" strokeweight="1pt">
              <v:textbox>
                <w:txbxContent>
                  <w:p w14:paraId="19B129B4" w14:textId="7389AD0D" w:rsidR="008A2ED9" w:rsidRPr="00743CED" w:rsidRDefault="00504C09" w:rsidP="008A2ED9">
                    <w:pPr>
                      <w:ind w:firstLine="567"/>
                      <w:rPr>
                        <w:rFonts w:ascii="Poppins Black" w:hAnsi="Poppins Black" w:cs="Poppins Black"/>
                        <w:b/>
                        <w:bCs/>
                        <w:sz w:val="48"/>
                        <w:szCs w:val="72"/>
                        <w:lang w:val="nl-NL"/>
                      </w:rPr>
                    </w:pPr>
                    <w:r>
                      <w:rPr>
                        <w:rFonts w:ascii="Poppins Black" w:hAnsi="Poppins Black" w:cs="Poppins Black"/>
                        <w:b/>
                        <w:bCs/>
                        <w:sz w:val="48"/>
                        <w:szCs w:val="72"/>
                        <w:lang w:val="nl-NL"/>
                      </w:rPr>
                      <w:t>COMMUNIQUÉ DE PRESSE</w:t>
                    </w:r>
                    <w:r w:rsidR="008A2ED9" w:rsidRPr="00743CED">
                      <w:rPr>
                        <w:rFonts w:ascii="Poppins Black" w:hAnsi="Poppins Black" w:cs="Poppins Black"/>
                        <w:b/>
                        <w:bCs/>
                        <w:sz w:val="48"/>
                        <w:szCs w:val="72"/>
                        <w:lang w:val="nl-NL"/>
                      </w:rPr>
                      <w:t>.</w:t>
                    </w:r>
                  </w:p>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2347A" w14:textId="3037D1C0" w:rsidR="00473809" w:rsidRDefault="008A2ED9">
    <w:pPr>
      <w:pStyle w:val="Koptekst"/>
    </w:pPr>
    <w:r>
      <w:rPr>
        <w:noProof/>
      </w:rPr>
      <w:drawing>
        <wp:anchor distT="0" distB="0" distL="114300" distR="114300" simplePos="0" relativeHeight="251658242" behindDoc="0" locked="0" layoutInCell="1" allowOverlap="1" wp14:anchorId="60DAB160" wp14:editId="4F76C004">
          <wp:simplePos x="0" y="0"/>
          <wp:positionH relativeFrom="column">
            <wp:posOffset>4893310</wp:posOffset>
          </wp:positionH>
          <wp:positionV relativeFrom="paragraph">
            <wp:posOffset>-490</wp:posOffset>
          </wp:positionV>
          <wp:extent cx="1378289" cy="445858"/>
          <wp:effectExtent l="0" t="0" r="6350" b="0"/>
          <wp:wrapNone/>
          <wp:docPr id="172309864" name="Afbeelding 172309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09864" name="Afbeelding 3"/>
                  <pic:cNvPicPr/>
                </pic:nvPicPr>
                <pic:blipFill>
                  <a:blip r:embed="rId1">
                    <a:extLst>
                      <a:ext uri="{28A0092B-C50C-407E-A947-70E740481C1C}">
                        <a14:useLocalDpi xmlns:a14="http://schemas.microsoft.com/office/drawing/2010/main" val="0"/>
                      </a:ext>
                    </a:extLst>
                  </a:blip>
                  <a:stretch>
                    <a:fillRect/>
                  </a:stretch>
                </pic:blipFill>
                <pic:spPr>
                  <a:xfrm>
                    <a:off x="0" y="0"/>
                    <a:ext cx="1378289" cy="44585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1" behindDoc="0" locked="0" layoutInCell="1" allowOverlap="1" wp14:anchorId="71E1F06A" wp14:editId="6A8CCAF7">
              <wp:simplePos x="0" y="0"/>
              <wp:positionH relativeFrom="column">
                <wp:posOffset>-899795</wp:posOffset>
              </wp:positionH>
              <wp:positionV relativeFrom="paragraph">
                <wp:posOffset>-449580</wp:posOffset>
              </wp:positionV>
              <wp:extent cx="7557770" cy="1261641"/>
              <wp:effectExtent l="0" t="0" r="0" b="0"/>
              <wp:wrapNone/>
              <wp:docPr id="1219681528" name="Rechthoek 1219681528"/>
              <wp:cNvGraphicFramePr/>
              <a:graphic xmlns:a="http://schemas.openxmlformats.org/drawingml/2006/main">
                <a:graphicData uri="http://schemas.microsoft.com/office/word/2010/wordprocessingShape">
                  <wps:wsp>
                    <wps:cNvSpPr/>
                    <wps:spPr>
                      <a:xfrm>
                        <a:off x="0" y="0"/>
                        <a:ext cx="7557770" cy="1261641"/>
                      </a:xfrm>
                      <a:prstGeom prst="rect">
                        <a:avLst/>
                      </a:prstGeom>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D101266" w14:textId="17C19C60" w:rsidR="00743CED" w:rsidRDefault="00D551AF" w:rsidP="00743CED">
                          <w:pPr>
                            <w:ind w:firstLine="567"/>
                            <w:rPr>
                              <w:rFonts w:ascii="Poppins Black" w:hAnsi="Poppins Black" w:cs="Poppins Black"/>
                              <w:b/>
                              <w:bCs/>
                              <w:sz w:val="48"/>
                              <w:szCs w:val="72"/>
                              <w:lang w:val="nl-NL"/>
                            </w:rPr>
                          </w:pPr>
                          <w:r>
                            <w:rPr>
                              <w:rFonts w:ascii="Poppins Black" w:hAnsi="Poppins Black" w:cs="Poppins Black"/>
                              <w:b/>
                              <w:bCs/>
                              <w:sz w:val="48"/>
                              <w:szCs w:val="72"/>
                              <w:lang w:val="nl-NL"/>
                            </w:rPr>
                            <w:t>COMMUNIQUÉ DE PRESSE</w:t>
                          </w:r>
                          <w:r w:rsidR="00743CED" w:rsidRPr="00743CED">
                            <w:rPr>
                              <w:rFonts w:ascii="Poppins Black" w:hAnsi="Poppins Black" w:cs="Poppins Black"/>
                              <w:b/>
                              <w:bCs/>
                              <w:sz w:val="48"/>
                              <w:szCs w:val="72"/>
                              <w:lang w:val="nl-NL"/>
                            </w:rPr>
                            <w:t>.</w:t>
                          </w:r>
                        </w:p>
                        <w:p w14:paraId="6BA7A95B" w14:textId="62BBAA74" w:rsidR="008A2ED9" w:rsidRPr="008A2ED9" w:rsidRDefault="000B1725" w:rsidP="00743CED">
                          <w:pPr>
                            <w:ind w:firstLine="567"/>
                            <w:rPr>
                              <w:rFonts w:cs="Poppins"/>
                              <w:sz w:val="22"/>
                              <w:szCs w:val="32"/>
                              <w:lang w:val="nl-NL"/>
                            </w:rPr>
                          </w:pPr>
                          <w:proofErr w:type="spellStart"/>
                          <w:r>
                            <w:rPr>
                              <w:rFonts w:cs="Poppins"/>
                              <w:sz w:val="22"/>
                              <w:szCs w:val="32"/>
                              <w:lang w:val="nl-NL"/>
                            </w:rPr>
                            <w:t>Octobre</w:t>
                          </w:r>
                          <w:proofErr w:type="spellEnd"/>
                          <w:r w:rsidR="008A2ED9" w:rsidRPr="008A2ED9">
                            <w:rPr>
                              <w:rFonts w:cs="Poppins"/>
                              <w:sz w:val="22"/>
                              <w:szCs w:val="32"/>
                              <w:lang w:val="nl-NL"/>
                            </w:rPr>
                            <w:t xml:space="preserve"> 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E1F06A" id="Rechthoek 1219681528" o:spid="_x0000_s1032" style="position:absolute;margin-left:-70.85pt;margin-top:-35.4pt;width:595.1pt;height:99.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" fillcolor="#242451 [3204]" stroked="f" strokeweight="1pt">
              <v:textbox>
                <w:txbxContent>
                  <w:p w14:paraId="1D101266" w14:textId="17C19C60" w:rsidR="00743CED" w:rsidRDefault="00D551AF" w:rsidP="00743CED">
                    <w:pPr>
                      <w:ind w:firstLine="567"/>
                      <w:rPr>
                        <w:rFonts w:ascii="Poppins Black" w:hAnsi="Poppins Black" w:cs="Poppins Black"/>
                        <w:b/>
                        <w:bCs/>
                        <w:sz w:val="48"/>
                        <w:szCs w:val="72"/>
                        <w:lang w:val="nl-NL"/>
                      </w:rPr>
                    </w:pPr>
                    <w:r>
                      <w:rPr>
                        <w:rFonts w:ascii="Poppins Black" w:hAnsi="Poppins Black" w:cs="Poppins Black"/>
                        <w:b/>
                        <w:bCs/>
                        <w:sz w:val="48"/>
                        <w:szCs w:val="72"/>
                        <w:lang w:val="nl-NL"/>
                      </w:rPr>
                      <w:t>COMMUNIQUÉ DE PRESSE</w:t>
                    </w:r>
                    <w:r w:rsidR="00743CED" w:rsidRPr="00743CED">
                      <w:rPr>
                        <w:rFonts w:ascii="Poppins Black" w:hAnsi="Poppins Black" w:cs="Poppins Black"/>
                        <w:b/>
                        <w:bCs/>
                        <w:sz w:val="48"/>
                        <w:szCs w:val="72"/>
                        <w:lang w:val="nl-NL"/>
                      </w:rPr>
                      <w:t>.</w:t>
                    </w:r>
                  </w:p>
                  <w:p w14:paraId="6BA7A95B" w14:textId="62BBAA74" w:rsidR="008A2ED9" w:rsidRPr="008A2ED9" w:rsidRDefault="000B1725" w:rsidP="00743CED">
                    <w:pPr>
                      <w:ind w:firstLine="567"/>
                      <w:rPr>
                        <w:rFonts w:cs="Poppins"/>
                        <w:sz w:val="22"/>
                        <w:szCs w:val="32"/>
                        <w:lang w:val="nl-NL"/>
                      </w:rPr>
                    </w:pPr>
                    <w:proofErr w:type="spellStart"/>
                    <w:r>
                      <w:rPr>
                        <w:rFonts w:cs="Poppins"/>
                        <w:sz w:val="22"/>
                        <w:szCs w:val="32"/>
                        <w:lang w:val="nl-NL"/>
                      </w:rPr>
                      <w:t>Octobre</w:t>
                    </w:r>
                    <w:proofErr w:type="spellEnd"/>
                    <w:r w:rsidR="008A2ED9" w:rsidRPr="008A2ED9">
                      <w:rPr>
                        <w:rFonts w:cs="Poppins"/>
                        <w:sz w:val="22"/>
                        <w:szCs w:val="32"/>
                        <w:lang w:val="nl-NL"/>
                      </w:rPr>
                      <w:t xml:space="preserve"> 2023</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96" type="#_x0000_t75" style="width:469.95pt;height:331.8pt" o:bullet="t">
        <v:imagedata r:id="rId1" o:title="Sidem logo icon_red"/>
      </v:shape>
    </w:pict>
  </w:numPicBullet>
  <w:abstractNum w:abstractNumId="0" w15:restartNumberingAfterBreak="0">
    <w:nsid w:val="0E4A5B1C"/>
    <w:multiLevelType w:val="hybridMultilevel"/>
    <w:tmpl w:val="9DF89A14"/>
    <w:lvl w:ilvl="0" w:tplc="86AC040E">
      <w:start w:val="1"/>
      <w:numFmt w:val="bullet"/>
      <w:lvlText w:val=""/>
      <w:lvlJc w:val="left"/>
      <w:pPr>
        <w:ind w:left="720" w:hanging="360"/>
      </w:pPr>
      <w:rPr>
        <w:rFonts w:ascii="Symbol" w:hAnsi="Symbol" w:hint="default"/>
        <w:color w:val="auto"/>
        <w:lang w:val="nl-B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8134478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grammar="clean"/>
  <w:attachedTemplate r:id="rId1"/>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CED"/>
    <w:rsid w:val="00024DB3"/>
    <w:rsid w:val="00037FB1"/>
    <w:rsid w:val="00091D4F"/>
    <w:rsid w:val="000B1725"/>
    <w:rsid w:val="001D0CC2"/>
    <w:rsid w:val="002028C0"/>
    <w:rsid w:val="0026310E"/>
    <w:rsid w:val="00285934"/>
    <w:rsid w:val="00320B74"/>
    <w:rsid w:val="00352C93"/>
    <w:rsid w:val="003A176B"/>
    <w:rsid w:val="003C1B8A"/>
    <w:rsid w:val="003D40B0"/>
    <w:rsid w:val="00473809"/>
    <w:rsid w:val="004F1FE0"/>
    <w:rsid w:val="00504C09"/>
    <w:rsid w:val="0058001A"/>
    <w:rsid w:val="005A7FF2"/>
    <w:rsid w:val="0067757A"/>
    <w:rsid w:val="006877AF"/>
    <w:rsid w:val="00690DCB"/>
    <w:rsid w:val="006A63C4"/>
    <w:rsid w:val="006D6462"/>
    <w:rsid w:val="00743CED"/>
    <w:rsid w:val="007B223E"/>
    <w:rsid w:val="007B2E92"/>
    <w:rsid w:val="0083457D"/>
    <w:rsid w:val="00871939"/>
    <w:rsid w:val="00892097"/>
    <w:rsid w:val="008A26FF"/>
    <w:rsid w:val="008A2ED9"/>
    <w:rsid w:val="008D0809"/>
    <w:rsid w:val="008E6F89"/>
    <w:rsid w:val="008F666E"/>
    <w:rsid w:val="00902BA3"/>
    <w:rsid w:val="00902D6D"/>
    <w:rsid w:val="00914A9A"/>
    <w:rsid w:val="00926604"/>
    <w:rsid w:val="00950CC9"/>
    <w:rsid w:val="00994565"/>
    <w:rsid w:val="0099479C"/>
    <w:rsid w:val="00AC33E7"/>
    <w:rsid w:val="00B64D39"/>
    <w:rsid w:val="00B740FC"/>
    <w:rsid w:val="00C42FF6"/>
    <w:rsid w:val="00CB7B6A"/>
    <w:rsid w:val="00CD0002"/>
    <w:rsid w:val="00CD1162"/>
    <w:rsid w:val="00D40897"/>
    <w:rsid w:val="00D551AF"/>
    <w:rsid w:val="00DA4C27"/>
    <w:rsid w:val="00DC54CE"/>
    <w:rsid w:val="00DD1BE6"/>
    <w:rsid w:val="00DF73CD"/>
    <w:rsid w:val="00E0469A"/>
    <w:rsid w:val="00E05994"/>
    <w:rsid w:val="00E37A5B"/>
    <w:rsid w:val="00E54B43"/>
    <w:rsid w:val="00EC3A85"/>
    <w:rsid w:val="00EE3B7B"/>
    <w:rsid w:val="00EE510A"/>
    <w:rsid w:val="00EF6EB0"/>
    <w:rsid w:val="00F00B65"/>
    <w:rsid w:val="00F42FD9"/>
    <w:rsid w:val="00FF5B7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28CBA0EA"/>
  <w15:chartTrackingRefBased/>
  <w15:docId w15:val="{2E64A8F5-1B4E-014A-88B2-A49C33DF3D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B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0DCB"/>
    <w:rPr>
      <w:rFonts w:ascii="Poppins" w:hAnsi="Poppins"/>
      <w:sz w:val="20"/>
    </w:rPr>
  </w:style>
  <w:style w:type="paragraph" w:styleId="Kop1">
    <w:name w:val="heading 1"/>
    <w:basedOn w:val="Standaard"/>
    <w:next w:val="Standaard"/>
    <w:link w:val="Kop1Char"/>
    <w:uiPriority w:val="9"/>
    <w:qFormat/>
    <w:rsid w:val="00690DCB"/>
    <w:pPr>
      <w:keepNext/>
      <w:keepLines/>
      <w:spacing w:before="40"/>
      <w:outlineLvl w:val="0"/>
    </w:pPr>
    <w:rPr>
      <w:rFonts w:ascii="Poppins Black" w:eastAsiaTheme="majorEastAsia" w:hAnsi="Poppins Black" w:cstheme="majorBidi"/>
      <w:b/>
      <w:color w:val="242451" w:themeColor="accent1"/>
      <w:sz w:val="40"/>
      <w:szCs w:val="32"/>
    </w:rPr>
  </w:style>
  <w:style w:type="paragraph" w:styleId="Kop2">
    <w:name w:val="heading 2"/>
    <w:basedOn w:val="Standaard"/>
    <w:next w:val="Standaard"/>
    <w:link w:val="Kop2Char"/>
    <w:uiPriority w:val="9"/>
    <w:unhideWhenUsed/>
    <w:qFormat/>
    <w:rsid w:val="00690DCB"/>
    <w:pPr>
      <w:keepNext/>
      <w:keepLines/>
      <w:spacing w:before="40"/>
      <w:outlineLvl w:val="1"/>
    </w:pPr>
    <w:rPr>
      <w:rFonts w:ascii="Poppins Black" w:eastAsiaTheme="majorEastAsia" w:hAnsi="Poppins Black" w:cstheme="majorBidi"/>
      <w:b/>
      <w:color w:val="8496B0" w:themeColor="text2" w:themeTint="99"/>
      <w:sz w:val="32"/>
      <w:szCs w:val="26"/>
    </w:rPr>
  </w:style>
  <w:style w:type="paragraph" w:styleId="Kop3">
    <w:name w:val="heading 3"/>
    <w:basedOn w:val="Standaard"/>
    <w:next w:val="Standaard"/>
    <w:link w:val="Kop3Char"/>
    <w:uiPriority w:val="9"/>
    <w:unhideWhenUsed/>
    <w:qFormat/>
    <w:rsid w:val="00690DCB"/>
    <w:pPr>
      <w:keepNext/>
      <w:keepLines/>
      <w:spacing w:before="40"/>
      <w:outlineLvl w:val="2"/>
    </w:pPr>
    <w:rPr>
      <w:rFonts w:ascii="Poppins Black" w:eastAsiaTheme="majorEastAsia" w:hAnsi="Poppins Black" w:cstheme="majorBidi"/>
      <w:b/>
      <w:color w:val="CC1619" w:themeColor="accent2"/>
      <w:sz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3457D"/>
    <w:pPr>
      <w:tabs>
        <w:tab w:val="center" w:pos="4536"/>
        <w:tab w:val="right" w:pos="9072"/>
      </w:tabs>
    </w:pPr>
    <w:rPr>
      <w:color w:val="242451" w:themeColor="accent1"/>
    </w:rPr>
  </w:style>
  <w:style w:type="character" w:customStyle="1" w:styleId="KoptekstChar">
    <w:name w:val="Koptekst Char"/>
    <w:basedOn w:val="Standaardalinea-lettertype"/>
    <w:link w:val="Koptekst"/>
    <w:uiPriority w:val="99"/>
    <w:rsid w:val="0083457D"/>
    <w:rPr>
      <w:rFonts w:ascii="Poppins" w:hAnsi="Poppins"/>
      <w:color w:val="242451" w:themeColor="accent1"/>
      <w:sz w:val="20"/>
    </w:rPr>
  </w:style>
  <w:style w:type="paragraph" w:styleId="Voettekst">
    <w:name w:val="footer"/>
    <w:basedOn w:val="Standaard"/>
    <w:link w:val="VoettekstChar"/>
    <w:uiPriority w:val="99"/>
    <w:unhideWhenUsed/>
    <w:rsid w:val="0083457D"/>
    <w:pPr>
      <w:tabs>
        <w:tab w:val="center" w:pos="4536"/>
        <w:tab w:val="right" w:pos="9072"/>
      </w:tabs>
    </w:pPr>
    <w:rPr>
      <w:color w:val="242451" w:themeColor="accent1"/>
    </w:rPr>
  </w:style>
  <w:style w:type="character" w:customStyle="1" w:styleId="VoettekstChar">
    <w:name w:val="Voettekst Char"/>
    <w:basedOn w:val="Standaardalinea-lettertype"/>
    <w:link w:val="Voettekst"/>
    <w:uiPriority w:val="99"/>
    <w:rsid w:val="0083457D"/>
    <w:rPr>
      <w:rFonts w:ascii="Poppins" w:hAnsi="Poppins"/>
      <w:color w:val="242451" w:themeColor="accent1"/>
      <w:sz w:val="20"/>
    </w:rPr>
  </w:style>
  <w:style w:type="character" w:styleId="Paginanummer">
    <w:name w:val="page number"/>
    <w:basedOn w:val="Standaardalinea-lettertype"/>
    <w:uiPriority w:val="99"/>
    <w:semiHidden/>
    <w:unhideWhenUsed/>
    <w:rsid w:val="00473809"/>
  </w:style>
  <w:style w:type="character" w:customStyle="1" w:styleId="Kop1Char">
    <w:name w:val="Kop 1 Char"/>
    <w:basedOn w:val="Standaardalinea-lettertype"/>
    <w:link w:val="Kop1"/>
    <w:uiPriority w:val="9"/>
    <w:rsid w:val="00690DCB"/>
    <w:rPr>
      <w:rFonts w:ascii="Poppins Black" w:eastAsiaTheme="majorEastAsia" w:hAnsi="Poppins Black" w:cstheme="majorBidi"/>
      <w:b/>
      <w:color w:val="242451" w:themeColor="accent1"/>
      <w:sz w:val="40"/>
      <w:szCs w:val="32"/>
    </w:rPr>
  </w:style>
  <w:style w:type="character" w:customStyle="1" w:styleId="Kop2Char">
    <w:name w:val="Kop 2 Char"/>
    <w:basedOn w:val="Standaardalinea-lettertype"/>
    <w:link w:val="Kop2"/>
    <w:uiPriority w:val="9"/>
    <w:rsid w:val="00690DCB"/>
    <w:rPr>
      <w:rFonts w:ascii="Poppins Black" w:eastAsiaTheme="majorEastAsia" w:hAnsi="Poppins Black" w:cstheme="majorBidi"/>
      <w:b/>
      <w:color w:val="8496B0" w:themeColor="text2" w:themeTint="99"/>
      <w:sz w:val="32"/>
      <w:szCs w:val="26"/>
    </w:rPr>
  </w:style>
  <w:style w:type="paragraph" w:styleId="Titel">
    <w:name w:val="Title"/>
    <w:basedOn w:val="Standaard"/>
    <w:next w:val="Standaard"/>
    <w:link w:val="TitelChar"/>
    <w:uiPriority w:val="10"/>
    <w:qFormat/>
    <w:rsid w:val="00690DCB"/>
    <w:pPr>
      <w:contextualSpacing/>
    </w:pPr>
    <w:rPr>
      <w:rFonts w:ascii="Poppins Black" w:eastAsiaTheme="majorEastAsia" w:hAnsi="Poppins Black" w:cstheme="majorBidi"/>
      <w:b/>
      <w:color w:val="242451" w:themeColor="accent1"/>
      <w:spacing w:val="-10"/>
      <w:kern w:val="28"/>
      <w:sz w:val="56"/>
      <w:szCs w:val="56"/>
    </w:rPr>
  </w:style>
  <w:style w:type="character" w:customStyle="1" w:styleId="TitelChar">
    <w:name w:val="Titel Char"/>
    <w:basedOn w:val="Standaardalinea-lettertype"/>
    <w:link w:val="Titel"/>
    <w:uiPriority w:val="10"/>
    <w:rsid w:val="00690DCB"/>
    <w:rPr>
      <w:rFonts w:ascii="Poppins Black" w:eastAsiaTheme="majorEastAsia" w:hAnsi="Poppins Black" w:cstheme="majorBidi"/>
      <w:b/>
      <w:color w:val="242451" w:themeColor="accent1"/>
      <w:spacing w:val="-10"/>
      <w:kern w:val="28"/>
      <w:sz w:val="56"/>
      <w:szCs w:val="56"/>
    </w:rPr>
  </w:style>
  <w:style w:type="character" w:customStyle="1" w:styleId="Kop3Char">
    <w:name w:val="Kop 3 Char"/>
    <w:basedOn w:val="Standaardalinea-lettertype"/>
    <w:link w:val="Kop3"/>
    <w:uiPriority w:val="9"/>
    <w:rsid w:val="00690DCB"/>
    <w:rPr>
      <w:rFonts w:ascii="Poppins Black" w:eastAsiaTheme="majorEastAsia" w:hAnsi="Poppins Black" w:cstheme="majorBidi"/>
      <w:b/>
      <w:color w:val="CC1619" w:themeColor="accent2"/>
      <w:sz w:val="28"/>
    </w:rPr>
  </w:style>
  <w:style w:type="paragraph" w:styleId="Ondertitel">
    <w:name w:val="Subtitle"/>
    <w:basedOn w:val="Standaard"/>
    <w:next w:val="Standaard"/>
    <w:link w:val="OndertitelChar"/>
    <w:uiPriority w:val="11"/>
    <w:qFormat/>
    <w:rsid w:val="00D40897"/>
    <w:pPr>
      <w:numPr>
        <w:ilvl w:val="1"/>
      </w:numPr>
      <w:spacing w:after="160"/>
    </w:pPr>
    <w:rPr>
      <w:rFonts w:eastAsiaTheme="minorEastAsia"/>
      <w:b/>
      <w:color w:val="242451" w:themeColor="accent1"/>
      <w:spacing w:val="15"/>
      <w:sz w:val="22"/>
      <w:szCs w:val="22"/>
    </w:rPr>
  </w:style>
  <w:style w:type="character" w:customStyle="1" w:styleId="OndertitelChar">
    <w:name w:val="Ondertitel Char"/>
    <w:basedOn w:val="Standaardalinea-lettertype"/>
    <w:link w:val="Ondertitel"/>
    <w:uiPriority w:val="11"/>
    <w:rsid w:val="00D40897"/>
    <w:rPr>
      <w:rFonts w:ascii="Poppins" w:eastAsiaTheme="minorEastAsia" w:hAnsi="Poppins"/>
      <w:b/>
      <w:color w:val="242451" w:themeColor="accent1"/>
      <w:spacing w:val="15"/>
      <w:sz w:val="22"/>
      <w:szCs w:val="22"/>
    </w:rPr>
  </w:style>
  <w:style w:type="character" w:styleId="Subtielebenadrukking">
    <w:name w:val="Subtle Emphasis"/>
    <w:uiPriority w:val="19"/>
    <w:qFormat/>
    <w:rsid w:val="00D40897"/>
    <w:rPr>
      <w:rFonts w:ascii="Poppins" w:hAnsi="Poppins"/>
      <w:b w:val="0"/>
      <w:i/>
      <w:iCs/>
      <w:color w:val="000000" w:themeColor="text1"/>
    </w:rPr>
  </w:style>
  <w:style w:type="character" w:styleId="Nadruk">
    <w:name w:val="Emphasis"/>
    <w:uiPriority w:val="20"/>
    <w:qFormat/>
    <w:rsid w:val="00D40897"/>
    <w:rPr>
      <w:rFonts w:ascii="Poppins" w:hAnsi="Poppins"/>
      <w:b/>
      <w:bCs/>
      <w:i w:val="0"/>
      <w:color w:val="000000" w:themeColor="text1"/>
      <w:sz w:val="20"/>
    </w:rPr>
  </w:style>
  <w:style w:type="character" w:styleId="Intensievebenadrukking">
    <w:name w:val="Intense Emphasis"/>
    <w:basedOn w:val="Standaardalinea-lettertype"/>
    <w:uiPriority w:val="21"/>
    <w:qFormat/>
    <w:rsid w:val="00D40897"/>
    <w:rPr>
      <w:rFonts w:ascii="Poppins" w:hAnsi="Poppins"/>
      <w:b/>
      <w:i/>
      <w:iCs/>
      <w:color w:val="000000" w:themeColor="text1"/>
      <w:sz w:val="20"/>
    </w:rPr>
  </w:style>
  <w:style w:type="character" w:styleId="Zwaar">
    <w:name w:val="Strong"/>
    <w:basedOn w:val="Standaardalinea-lettertype"/>
    <w:uiPriority w:val="22"/>
    <w:qFormat/>
    <w:rsid w:val="00D40897"/>
    <w:rPr>
      <w:rFonts w:ascii="Poppins Black" w:hAnsi="Poppins Black"/>
      <w:b/>
      <w:bCs/>
      <w:i w:val="0"/>
      <w:color w:val="CC1619" w:themeColor="accent2"/>
      <w:sz w:val="20"/>
    </w:rPr>
  </w:style>
  <w:style w:type="paragraph" w:styleId="Citaat">
    <w:name w:val="Quote"/>
    <w:basedOn w:val="Standaard"/>
    <w:next w:val="Standaard"/>
    <w:link w:val="CitaatChar"/>
    <w:uiPriority w:val="29"/>
    <w:qFormat/>
    <w:rsid w:val="00D40897"/>
    <w:pPr>
      <w:spacing w:before="200" w:after="160"/>
      <w:ind w:left="864" w:right="864"/>
    </w:pPr>
    <w:rPr>
      <w:rFonts w:ascii="FreightDisp Pro Book" w:hAnsi="FreightDisp Pro Book"/>
      <w:i/>
      <w:iCs/>
      <w:color w:val="242451" w:themeColor="accent1"/>
      <w:sz w:val="28"/>
    </w:rPr>
  </w:style>
  <w:style w:type="character" w:customStyle="1" w:styleId="CitaatChar">
    <w:name w:val="Citaat Char"/>
    <w:basedOn w:val="Standaardalinea-lettertype"/>
    <w:link w:val="Citaat"/>
    <w:uiPriority w:val="29"/>
    <w:rsid w:val="00D40897"/>
    <w:rPr>
      <w:rFonts w:ascii="FreightDisp Pro Book" w:hAnsi="FreightDisp Pro Book"/>
      <w:i/>
      <w:iCs/>
      <w:color w:val="242451" w:themeColor="accent1"/>
      <w:sz w:val="28"/>
    </w:rPr>
  </w:style>
  <w:style w:type="paragraph" w:styleId="Duidelijkcitaat">
    <w:name w:val="Intense Quote"/>
    <w:basedOn w:val="Citaat"/>
    <w:next w:val="Standaard"/>
    <w:link w:val="DuidelijkcitaatChar"/>
    <w:uiPriority w:val="30"/>
    <w:qFormat/>
    <w:rsid w:val="00D40897"/>
    <w:pPr>
      <w:jc w:val="center"/>
    </w:pPr>
    <w:rPr>
      <w:sz w:val="40"/>
      <w:szCs w:val="40"/>
    </w:rPr>
  </w:style>
  <w:style w:type="character" w:customStyle="1" w:styleId="DuidelijkcitaatChar">
    <w:name w:val="Duidelijk citaat Char"/>
    <w:basedOn w:val="Standaardalinea-lettertype"/>
    <w:link w:val="Duidelijkcitaat"/>
    <w:uiPriority w:val="30"/>
    <w:rsid w:val="00D40897"/>
    <w:rPr>
      <w:rFonts w:ascii="FreightDisp Pro Book" w:hAnsi="FreightDisp Pro Book"/>
      <w:i/>
      <w:iCs/>
      <w:color w:val="242451" w:themeColor="accent1"/>
      <w:sz w:val="40"/>
      <w:szCs w:val="40"/>
    </w:rPr>
  </w:style>
  <w:style w:type="character" w:styleId="Subtieleverwijzing">
    <w:name w:val="Subtle Reference"/>
    <w:basedOn w:val="Standaardalinea-lettertype"/>
    <w:uiPriority w:val="31"/>
    <w:qFormat/>
    <w:rsid w:val="007B223E"/>
    <w:rPr>
      <w:rFonts w:ascii="Poppins" w:hAnsi="Poppins"/>
      <w:b w:val="0"/>
      <w:i w:val="0"/>
      <w:smallCaps/>
      <w:color w:val="5A5A5A" w:themeColor="text1" w:themeTint="A5"/>
    </w:rPr>
  </w:style>
  <w:style w:type="character" w:styleId="Intensieveverwijzing">
    <w:name w:val="Intense Reference"/>
    <w:basedOn w:val="Standaardalinea-lettertype"/>
    <w:uiPriority w:val="32"/>
    <w:qFormat/>
    <w:rsid w:val="007B223E"/>
    <w:rPr>
      <w:rFonts w:ascii="Poppins" w:hAnsi="Poppins"/>
      <w:b w:val="0"/>
      <w:bCs/>
      <w:i w:val="0"/>
      <w:smallCaps/>
      <w:color w:val="242451" w:themeColor="accent1"/>
      <w:spacing w:val="5"/>
    </w:rPr>
  </w:style>
  <w:style w:type="character" w:styleId="Titelvanboek">
    <w:name w:val="Book Title"/>
    <w:basedOn w:val="Standaardalinea-lettertype"/>
    <w:uiPriority w:val="33"/>
    <w:qFormat/>
    <w:rsid w:val="007B223E"/>
    <w:rPr>
      <w:rFonts w:ascii="Poppins" w:hAnsi="Poppins"/>
      <w:b w:val="0"/>
      <w:bCs/>
      <w:i w:val="0"/>
      <w:iCs/>
      <w:spacing w:val="5"/>
    </w:rPr>
  </w:style>
  <w:style w:type="paragraph" w:styleId="Lijstalinea">
    <w:name w:val="List Paragraph"/>
    <w:basedOn w:val="Standaard"/>
    <w:uiPriority w:val="34"/>
    <w:qFormat/>
    <w:rsid w:val="007B223E"/>
    <w:pPr>
      <w:ind w:left="720"/>
      <w:contextualSpacing/>
    </w:pPr>
  </w:style>
  <w:style w:type="character" w:styleId="Hyperlink">
    <w:name w:val="Hyperlink"/>
    <w:basedOn w:val="Standaardalinea-lettertype"/>
    <w:uiPriority w:val="99"/>
    <w:unhideWhenUsed/>
    <w:rsid w:val="007B2E92"/>
    <w:rPr>
      <w:color w:val="242451" w:themeColor="hyperlink"/>
      <w:u w:val="single"/>
    </w:rPr>
  </w:style>
  <w:style w:type="character" w:styleId="Onopgelostemelding">
    <w:name w:val="Unresolved Mention"/>
    <w:basedOn w:val="Standaardalinea-lettertype"/>
    <w:uiPriority w:val="99"/>
    <w:semiHidden/>
    <w:unhideWhenUsed/>
    <w:rsid w:val="007B2E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170674">
      <w:bodyDiv w:val="1"/>
      <w:marLeft w:val="0"/>
      <w:marRight w:val="0"/>
      <w:marTop w:val="0"/>
      <w:marBottom w:val="0"/>
      <w:divBdr>
        <w:top w:val="none" w:sz="0" w:space="0" w:color="auto"/>
        <w:left w:val="none" w:sz="0" w:space="0" w:color="auto"/>
        <w:bottom w:val="none" w:sz="0" w:space="0" w:color="auto"/>
        <w:right w:val="none" w:sz="0" w:space="0" w:color="auto"/>
      </w:divBdr>
    </w:div>
    <w:div w:id="437141465">
      <w:bodyDiv w:val="1"/>
      <w:marLeft w:val="0"/>
      <w:marRight w:val="0"/>
      <w:marTop w:val="0"/>
      <w:marBottom w:val="0"/>
      <w:divBdr>
        <w:top w:val="none" w:sz="0" w:space="0" w:color="auto"/>
        <w:left w:val="none" w:sz="0" w:space="0" w:color="auto"/>
        <w:bottom w:val="none" w:sz="0" w:space="0" w:color="auto"/>
        <w:right w:val="none" w:sz="0" w:space="0" w:color="auto"/>
      </w:divBdr>
    </w:div>
    <w:div w:id="538201563">
      <w:bodyDiv w:val="1"/>
      <w:marLeft w:val="0"/>
      <w:marRight w:val="0"/>
      <w:marTop w:val="0"/>
      <w:marBottom w:val="0"/>
      <w:divBdr>
        <w:top w:val="none" w:sz="0" w:space="0" w:color="auto"/>
        <w:left w:val="none" w:sz="0" w:space="0" w:color="auto"/>
        <w:bottom w:val="none" w:sz="0" w:space="0" w:color="auto"/>
        <w:right w:val="none" w:sz="0" w:space="0" w:color="auto"/>
      </w:divBdr>
    </w:div>
    <w:div w:id="624845668">
      <w:bodyDiv w:val="1"/>
      <w:marLeft w:val="0"/>
      <w:marRight w:val="0"/>
      <w:marTop w:val="0"/>
      <w:marBottom w:val="0"/>
      <w:divBdr>
        <w:top w:val="none" w:sz="0" w:space="0" w:color="auto"/>
        <w:left w:val="none" w:sz="0" w:space="0" w:color="auto"/>
        <w:bottom w:val="none" w:sz="0" w:space="0" w:color="auto"/>
        <w:right w:val="none" w:sz="0" w:space="0" w:color="auto"/>
      </w:divBdr>
    </w:div>
    <w:div w:id="896665153">
      <w:bodyDiv w:val="1"/>
      <w:marLeft w:val="0"/>
      <w:marRight w:val="0"/>
      <w:marTop w:val="0"/>
      <w:marBottom w:val="0"/>
      <w:divBdr>
        <w:top w:val="none" w:sz="0" w:space="0" w:color="auto"/>
        <w:left w:val="none" w:sz="0" w:space="0" w:color="auto"/>
        <w:bottom w:val="none" w:sz="0" w:space="0" w:color="auto"/>
        <w:right w:val="none" w:sz="0" w:space="0" w:color="auto"/>
      </w:divBdr>
    </w:div>
    <w:div w:id="929242243">
      <w:bodyDiv w:val="1"/>
      <w:marLeft w:val="0"/>
      <w:marRight w:val="0"/>
      <w:marTop w:val="0"/>
      <w:marBottom w:val="0"/>
      <w:divBdr>
        <w:top w:val="none" w:sz="0" w:space="0" w:color="auto"/>
        <w:left w:val="none" w:sz="0" w:space="0" w:color="auto"/>
        <w:bottom w:val="none" w:sz="0" w:space="0" w:color="auto"/>
        <w:right w:val="none" w:sz="0" w:space="0" w:color="auto"/>
      </w:divBdr>
    </w:div>
    <w:div w:id="963390494">
      <w:bodyDiv w:val="1"/>
      <w:marLeft w:val="0"/>
      <w:marRight w:val="0"/>
      <w:marTop w:val="0"/>
      <w:marBottom w:val="0"/>
      <w:divBdr>
        <w:top w:val="none" w:sz="0" w:space="0" w:color="auto"/>
        <w:left w:val="none" w:sz="0" w:space="0" w:color="auto"/>
        <w:bottom w:val="none" w:sz="0" w:space="0" w:color="auto"/>
        <w:right w:val="none" w:sz="0" w:space="0" w:color="auto"/>
      </w:divBdr>
    </w:div>
    <w:div w:id="1070083566">
      <w:bodyDiv w:val="1"/>
      <w:marLeft w:val="0"/>
      <w:marRight w:val="0"/>
      <w:marTop w:val="0"/>
      <w:marBottom w:val="0"/>
      <w:divBdr>
        <w:top w:val="none" w:sz="0" w:space="0" w:color="auto"/>
        <w:left w:val="none" w:sz="0" w:space="0" w:color="auto"/>
        <w:bottom w:val="none" w:sz="0" w:space="0" w:color="auto"/>
        <w:right w:val="none" w:sz="0" w:space="0" w:color="auto"/>
      </w:divBdr>
    </w:div>
    <w:div w:id="1144272714">
      <w:bodyDiv w:val="1"/>
      <w:marLeft w:val="0"/>
      <w:marRight w:val="0"/>
      <w:marTop w:val="0"/>
      <w:marBottom w:val="0"/>
      <w:divBdr>
        <w:top w:val="none" w:sz="0" w:space="0" w:color="auto"/>
        <w:left w:val="none" w:sz="0" w:space="0" w:color="auto"/>
        <w:bottom w:val="none" w:sz="0" w:space="0" w:color="auto"/>
        <w:right w:val="none" w:sz="0" w:space="0" w:color="auto"/>
      </w:divBdr>
    </w:div>
    <w:div w:id="1490368658">
      <w:bodyDiv w:val="1"/>
      <w:marLeft w:val="0"/>
      <w:marRight w:val="0"/>
      <w:marTop w:val="0"/>
      <w:marBottom w:val="0"/>
      <w:divBdr>
        <w:top w:val="none" w:sz="0" w:space="0" w:color="auto"/>
        <w:left w:val="none" w:sz="0" w:space="0" w:color="auto"/>
        <w:bottom w:val="none" w:sz="0" w:space="0" w:color="auto"/>
        <w:right w:val="none" w:sz="0" w:space="0" w:color="auto"/>
      </w:divBdr>
      <w:divsChild>
        <w:div w:id="14309494">
          <w:marLeft w:val="0"/>
          <w:marRight w:val="0"/>
          <w:marTop w:val="0"/>
          <w:marBottom w:val="0"/>
          <w:divBdr>
            <w:top w:val="none" w:sz="0" w:space="0" w:color="auto"/>
            <w:left w:val="none" w:sz="0" w:space="0" w:color="auto"/>
            <w:bottom w:val="none" w:sz="0" w:space="0" w:color="auto"/>
            <w:right w:val="none" w:sz="0" w:space="0" w:color="auto"/>
          </w:divBdr>
          <w:divsChild>
            <w:div w:id="1364944323">
              <w:marLeft w:val="0"/>
              <w:marRight w:val="0"/>
              <w:marTop w:val="0"/>
              <w:marBottom w:val="0"/>
              <w:divBdr>
                <w:top w:val="none" w:sz="0" w:space="0" w:color="auto"/>
                <w:left w:val="none" w:sz="0" w:space="0" w:color="auto"/>
                <w:bottom w:val="none" w:sz="0" w:space="0" w:color="auto"/>
                <w:right w:val="none" w:sz="0" w:space="0" w:color="auto"/>
              </w:divBdr>
              <w:divsChild>
                <w:div w:id="6908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977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jpe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linedelombaerde/Library/CloudStorage/OneDrive-Gedeeldebibliotheken-Sidem/NV-Marketing%20-%20Work%20files/Corporate/Word/Word%20template.dotx" TargetMode="External"/></Relationships>
</file>

<file path=word/theme/theme1.xml><?xml version="1.0" encoding="utf-8"?>
<a:theme xmlns:a="http://schemas.openxmlformats.org/drawingml/2006/main" name="Kantoorthema">
  <a:themeElements>
    <a:clrScheme name="Sidem">
      <a:dk1>
        <a:srgbClr val="000000"/>
      </a:dk1>
      <a:lt1>
        <a:srgbClr val="FFFFFF"/>
      </a:lt1>
      <a:dk2>
        <a:srgbClr val="44546A"/>
      </a:dk2>
      <a:lt2>
        <a:srgbClr val="E7E6E6"/>
      </a:lt2>
      <a:accent1>
        <a:srgbClr val="242451"/>
      </a:accent1>
      <a:accent2>
        <a:srgbClr val="CC1619"/>
      </a:accent2>
      <a:accent3>
        <a:srgbClr val="302783"/>
      </a:accent3>
      <a:accent4>
        <a:srgbClr val="EAE9E6"/>
      </a:accent4>
      <a:accent5>
        <a:srgbClr val="000000"/>
      </a:accent5>
      <a:accent6>
        <a:srgbClr val="FFFFFF"/>
      </a:accent6>
      <a:hlink>
        <a:srgbClr val="242451"/>
      </a:hlink>
      <a:folHlink>
        <a:srgbClr val="EAE9E6"/>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opic xmlns="2a1e51c6-58c2-46fb-8a6c-f3dc5ada45a7">Sidem Press Release Klüber Grease_October 2023</Topic>
    <Tool xmlns="2a1e51c6-58c2-46fb-8a6c-f3dc5ada45a7">Press</Tool>
    <Old_x0020_name xmlns="2a1e51c6-58c2-46fb-8a6c-f3dc5ada45a7">FR Press 2023 Sidem Press Release Klüber Grease_October 2023</Old_x0020_name>
    <lcf76f155ced4ddcb4097134ff3c332f xmlns="2a1e51c6-58c2-46fb-8a6c-f3dc5ada45a7">
      <Terms xmlns="http://schemas.microsoft.com/office/infopath/2007/PartnerControls"/>
    </lcf76f155ced4ddcb4097134ff3c332f>
    <TaxCatchAll xmlns="3a37dd1e-e825-440b-a51d-bde0b3880eae" xsi:nil="true"/>
    <Format xmlns="2a1e51c6-58c2-46fb-8a6c-f3dc5ada45a7">docx</Format>
    <Language xmlns="2a1e51c6-58c2-46fb-8a6c-f3dc5ada45a7">FR</Language>
    <Year xmlns="2a1e51c6-58c2-46fb-8a6c-f3dc5ada45a7">2023</Year>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4CCF0F905443747899CF345739B2DCD" ma:contentTypeVersion="25" ma:contentTypeDescription="Een nieuw document maken." ma:contentTypeScope="" ma:versionID="5e840c91e60f0648b27ff225e2f816d9">
  <xsd:schema xmlns:xsd="http://www.w3.org/2001/XMLSchema" xmlns:xs="http://www.w3.org/2001/XMLSchema" xmlns:p="http://schemas.microsoft.com/office/2006/metadata/properties" xmlns:ns2="2a1e51c6-58c2-46fb-8a6c-f3dc5ada45a7" xmlns:ns3="3a37dd1e-e825-440b-a51d-bde0b3880eae" targetNamespace="http://schemas.microsoft.com/office/2006/metadata/properties" ma:root="true" ma:fieldsID="d4997600040959fa146fb6e9b744a6aa" ns2:_="" ns3:_="">
    <xsd:import namespace="2a1e51c6-58c2-46fb-8a6c-f3dc5ada45a7"/>
    <xsd:import namespace="3a37dd1e-e825-440b-a51d-bde0b3880eae"/>
    <xsd:element name="properties">
      <xsd:complexType>
        <xsd:sequence>
          <xsd:element name="documentManagement">
            <xsd:complexType>
              <xsd:all>
                <xsd:element ref="ns2:Year" minOccurs="0"/>
                <xsd:element ref="ns2:Language" minOccurs="0"/>
                <xsd:element ref="ns2:Format" minOccurs="0"/>
                <xsd:element ref="ns2:Topic" minOccurs="0"/>
                <xsd:element ref="ns2:Tool" minOccurs="0"/>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Old_x0020_name"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1e51c6-58c2-46fb-8a6c-f3dc5ada45a7" elementFormDefault="qualified">
    <xsd:import namespace="http://schemas.microsoft.com/office/2006/documentManagement/types"/>
    <xsd:import namespace="http://schemas.microsoft.com/office/infopath/2007/PartnerControls"/>
    <xsd:element name="Year" ma:index="1" nillable="true" ma:displayName="Year" ma:format="Dropdown" ma:internalName="Year" ma:readOnly="false">
      <xsd:simpleType>
        <xsd:union memberTypes="dms:Text">
          <xsd:simpleType>
            <xsd:restriction base="dms:Choice">
              <xsd:enumeration value="2020"/>
              <xsd:enumeration value="2021"/>
              <xsd:enumeration value="2019"/>
              <xsd:enumeration value="2018"/>
              <xsd:enumeration value="2017"/>
              <xsd:enumeration value="2016"/>
            </xsd:restriction>
          </xsd:simpleType>
        </xsd:union>
      </xsd:simpleType>
    </xsd:element>
    <xsd:element name="Language" ma:index="2" nillable="true" ma:displayName="Language" ma:format="Dropdown" ma:internalName="Language" ma:readOnly="false">
      <xsd:simpleType>
        <xsd:union memberTypes="dms:Text">
          <xsd:simpleType>
            <xsd:restriction base="dms:Choice">
              <xsd:enumeration value="EN"/>
              <xsd:enumeration value="NL"/>
              <xsd:enumeration value="FR"/>
              <xsd:enumeration value="DE"/>
              <xsd:enumeration value="ES"/>
              <xsd:enumeration value="IT"/>
              <xsd:enumeration value="RO"/>
              <xsd:enumeration value="RU"/>
              <xsd:enumeration value="PL"/>
              <xsd:enumeration value="PT"/>
              <xsd:enumeration value="HU"/>
              <xsd:enumeration value="NA"/>
            </xsd:restriction>
          </xsd:simpleType>
        </xsd:union>
      </xsd:simpleType>
    </xsd:element>
    <xsd:element name="Format" ma:index="3" nillable="true" ma:displayName="Format" ma:format="Dropdown" ma:internalName="Format" ma:readOnly="false">
      <xsd:simpleType>
        <xsd:union memberTypes="dms:Text">
          <xsd:simpleType>
            <xsd:restriction base="dms:Choice">
              <xsd:enumeration value="Word"/>
              <xsd:enumeration value="Excel"/>
              <xsd:enumeration value="PDF"/>
              <xsd:enumeration value="JPG"/>
              <xsd:enumeration value="MP4"/>
            </xsd:restriction>
          </xsd:simpleType>
        </xsd:union>
      </xsd:simpleType>
    </xsd:element>
    <xsd:element name="Topic" ma:index="4" nillable="true" ma:displayName="Topic" ma:format="Dropdown" ma:internalName="Topic" ma:readOnly="false">
      <xsd:simpleType>
        <xsd:restriction base="dms:Text">
          <xsd:maxLength value="255"/>
        </xsd:restriction>
      </xsd:simpleType>
    </xsd:element>
    <xsd:element name="Tool" ma:index="5" nillable="true" ma:displayName="Tool" ma:format="Dropdown" ma:internalName="Tool" ma:readOnly="false">
      <xsd:simpleType>
        <xsd:union memberTypes="dms:Text">
          <xsd:simpleType>
            <xsd:restriction base="dms:Choice">
              <xsd:enumeration value="Video"/>
              <xsd:enumeration value="Imaging"/>
            </xsd:restriction>
          </xsd:simpleType>
        </xsd:un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hidden="true"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hidden="true" ma:internalName="MediaServiceOCR" ma:readOnly="true">
      <xsd:simpleType>
        <xsd:restriction base="dms:Note"/>
      </xsd:simpleType>
    </xsd:element>
    <xsd:element name="MediaServiceLocation" ma:index="20" nillable="true" ma:displayName="Location" ma:hidden="true" ma:internalName="MediaServiceLocation"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hidden="true" ma:internalName="MediaServiceKeyPoints" ma:readOnly="true">
      <xsd:simpleType>
        <xsd:restriction base="dms:Note"/>
      </xsd:simpleType>
    </xsd:element>
    <xsd:element name="Old_x0020_name" ma:index="23" nillable="true" ma:displayName="Old name" ma:hidden="true" ma:internalName="Old_x0020_name" ma:readOnly="false">
      <xsd:simpleType>
        <xsd:restriction base="dms:Text">
          <xsd:maxLength value="255"/>
        </xsd:restriction>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Afbeeldingtags" ma:readOnly="false" ma:fieldId="{5cf76f15-5ced-4ddc-b409-7134ff3c332f}" ma:taxonomyMulti="true" ma:sspId="45d8d3b1-38b3-4461-b77e-36856345c82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0"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a37dd1e-e825-440b-a51d-bde0b3880eae" elementFormDefault="qualified">
    <xsd:import namespace="http://schemas.microsoft.com/office/2006/documentManagement/types"/>
    <xsd:import namespace="http://schemas.microsoft.com/office/infopath/2007/PartnerControls"/>
    <xsd:element name="SharedWithUsers" ma:index="2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Gedeeld met details" ma:internalName="SharedWithDetails" ma:readOnly="true">
      <xsd:simpleType>
        <xsd:restriction base="dms:Note">
          <xsd:maxLength value="255"/>
        </xsd:restriction>
      </xsd:simpleType>
    </xsd:element>
    <xsd:element name="TaxCatchAll" ma:index="29" nillable="true" ma:displayName="Taxonomy Catch All Column" ma:hidden="true" ma:list="{abe4f909-db7e-41d4-8494-dd5cd766e829}" ma:internalName="TaxCatchAll" ma:showField="CatchAllData" ma:web="3a37dd1e-e825-440b-a51d-bde0b3880e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Inhoudstype"/>
        <xsd:element ref="dc:title" minOccurs="0" maxOccurs="1"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C49FCF-2B80-43FD-B7B4-0CD2F9D3A355}">
  <ds:schemaRefs>
    <ds:schemaRef ds:uri="http://schemas.microsoft.com/office/2006/metadata/properties"/>
    <ds:schemaRef ds:uri="http://schemas.microsoft.com/office/infopath/2007/PartnerControls"/>
    <ds:schemaRef ds:uri="2a1e51c6-58c2-46fb-8a6c-f3dc5ada45a7"/>
    <ds:schemaRef ds:uri="3a37dd1e-e825-440b-a51d-bde0b3880eae"/>
  </ds:schemaRefs>
</ds:datastoreItem>
</file>

<file path=customXml/itemProps2.xml><?xml version="1.0" encoding="utf-8"?>
<ds:datastoreItem xmlns:ds="http://schemas.openxmlformats.org/officeDocument/2006/customXml" ds:itemID="{A6BF1F59-0499-497E-963A-4BF4AF4FAF47}"/>
</file>

<file path=customXml/itemProps3.xml><?xml version="1.0" encoding="utf-8"?>
<ds:datastoreItem xmlns:ds="http://schemas.openxmlformats.org/officeDocument/2006/customXml" ds:itemID="{AEB8BE0D-6210-4BA6-A76D-1E9428E7FF3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Word template.dotx</Template>
  <TotalTime>71</TotalTime>
  <Pages>3</Pages>
  <Words>424</Words>
  <Characters>2333</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Aline De Lombaerde</dc:creator>
  <cp:keywords/>
  <dc:description/>
  <cp:lastModifiedBy>Aline De Lombaerde</cp:lastModifiedBy>
  <cp:revision>49</cp:revision>
  <dcterms:created xsi:type="dcterms:W3CDTF">2023-10-16T08:55:00Z</dcterms:created>
  <dcterms:modified xsi:type="dcterms:W3CDTF">2023-10-19T12:27:00Z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0x01010074CCF0F905443747899CF345739B2DCD</vt:lpwstr>
  </property>
  <property fmtid="{D5CDD505-2E9C-101B-9397-08002B2CF9AE}" pid="3" name="MediaServiceImageTags">
    <vt:lpwstr/>
  </property>
</Properties>
</file>